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50" w:rsidRDefault="00896F50" w:rsidP="00896F50">
      <w:pPr>
        <w:pStyle w:val="2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 w:val="0"/>
        </w:rPr>
        <w:t>СОВЕТ</w:t>
      </w:r>
    </w:p>
    <w:p w:rsidR="00896F50" w:rsidRDefault="00896F50" w:rsidP="00896F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896F50" w:rsidRDefault="00896F50" w:rsidP="00896F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896F50" w:rsidRDefault="00896F50" w:rsidP="00896F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96F50" w:rsidRDefault="00896F50" w:rsidP="00896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F50" w:rsidRDefault="00896F50" w:rsidP="00896F5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896F50" w:rsidRDefault="00896F50" w:rsidP="00896F5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896F50" w:rsidRDefault="00896F50" w:rsidP="00896F50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15 апреля 2024г.  № </w:t>
      </w:r>
      <w:r w:rsidR="009F666D">
        <w:rPr>
          <w:rFonts w:ascii="Times New Roman" w:eastAsia="Times New Roman" w:hAnsi="Times New Roman"/>
          <w:sz w:val="26"/>
          <w:szCs w:val="26"/>
        </w:rPr>
        <w:t>9</w:t>
      </w:r>
      <w:r>
        <w:rPr>
          <w:rFonts w:ascii="Times New Roman" w:eastAsia="Times New Roman" w:hAnsi="Times New Roman"/>
          <w:sz w:val="26"/>
          <w:szCs w:val="26"/>
        </w:rPr>
        <w:t>/28</w:t>
      </w:r>
    </w:p>
    <w:p w:rsidR="00896F50" w:rsidRDefault="00896F50" w:rsidP="00896F50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896F50" w:rsidRPr="00896F50" w:rsidRDefault="00896F50" w:rsidP="00896F50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6F5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Кировского муниципального образования </w:t>
      </w:r>
      <w:proofErr w:type="spellStart"/>
      <w:r w:rsidRPr="00896F50">
        <w:rPr>
          <w:rFonts w:ascii="Times New Roman" w:eastAsia="Times New Roman" w:hAnsi="Times New Roman" w:cs="Times New Roman"/>
          <w:sz w:val="28"/>
          <w:szCs w:val="28"/>
        </w:rPr>
        <w:t>Марксовского</w:t>
      </w:r>
      <w:proofErr w:type="spellEnd"/>
      <w:r w:rsidRPr="0089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утвержденные решением Совета Кировского муниципального образования </w:t>
      </w:r>
      <w:proofErr w:type="spellStart"/>
      <w:r w:rsidRPr="00896F50">
        <w:rPr>
          <w:rFonts w:ascii="Times New Roman" w:eastAsia="Times New Roman" w:hAnsi="Times New Roman" w:cs="Times New Roman"/>
          <w:sz w:val="28"/>
          <w:szCs w:val="28"/>
        </w:rPr>
        <w:t>Марксовского</w:t>
      </w:r>
      <w:proofErr w:type="spellEnd"/>
      <w:r w:rsidRPr="0089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от 09.10.2020 г. № 42/136.</w:t>
      </w:r>
    </w:p>
    <w:p w:rsidR="00896F50" w:rsidRPr="00896F50" w:rsidRDefault="00896F50" w:rsidP="00896F5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F50" w:rsidRPr="00896F50" w:rsidRDefault="00896F50" w:rsidP="00896F50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9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F50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с Градостроительным кодексом Российской Федерации, </w:t>
      </w:r>
      <w:hyperlink r:id="rId5" w:history="1">
        <w:r w:rsidRPr="00896F50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Федеральным законом</w:t>
        </w:r>
      </w:hyperlink>
      <w:r w:rsidRPr="00896F50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</w:t>
      </w:r>
      <w:r w:rsidRPr="00896F5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896F50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Уставом</w:t>
        </w:r>
      </w:hyperlink>
      <w:r w:rsidRPr="00896F50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образования </w:t>
      </w:r>
      <w:proofErr w:type="spellStart"/>
      <w:r w:rsidRPr="00896F50">
        <w:rPr>
          <w:rFonts w:ascii="Times New Roman" w:eastAsia="Times New Roman" w:hAnsi="Times New Roman" w:cs="Times New Roman"/>
          <w:sz w:val="28"/>
          <w:szCs w:val="28"/>
        </w:rPr>
        <w:t>Марксовского</w:t>
      </w:r>
      <w:proofErr w:type="spellEnd"/>
      <w:r w:rsidRPr="0089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Совет Кировского муниципального образования </w:t>
      </w:r>
      <w:proofErr w:type="spellStart"/>
      <w:r w:rsidRPr="00896F50">
        <w:rPr>
          <w:rFonts w:ascii="Times New Roman" w:eastAsia="Times New Roman" w:hAnsi="Times New Roman" w:cs="Times New Roman"/>
          <w:sz w:val="28"/>
          <w:szCs w:val="28"/>
        </w:rPr>
        <w:t>Марксовского</w:t>
      </w:r>
      <w:proofErr w:type="spellEnd"/>
      <w:r w:rsidRPr="0089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896F50" w:rsidRDefault="00896F50" w:rsidP="00896F50">
      <w:pPr>
        <w:keepNext/>
        <w:widowControl w:val="0"/>
        <w:spacing w:after="0" w:line="240" w:lineRule="auto"/>
        <w:ind w:left="6372"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96F50" w:rsidRDefault="00896F50" w:rsidP="00896F5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РЕШИЛ:</w:t>
      </w:r>
    </w:p>
    <w:p w:rsidR="00896F50" w:rsidRDefault="00896F50" w:rsidP="00896F50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6F50" w:rsidRDefault="00896F50" w:rsidP="00896F5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графическую часть Правил землепользования и застройки Кировского муниципального образования в отношении территориальной зоны Р-4 (Зона акваторий), расположенной за границами населенных пунктов Кировского муниципального образования отнеся к территории, на которую градостроительный регламент не распространяется (Земли водного фонда).</w:t>
      </w:r>
    </w:p>
    <w:p w:rsidR="00896F50" w:rsidRDefault="00896F50" w:rsidP="00896F5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графическую часть Правил землепользования и застройки Кировского муниципального образования в отношении территориальной зоны Р-6 (Зона лесного фонда), отнеся к территории, на которую градостроительный регламент не распространяется (Земли лесного фонда).</w:t>
      </w:r>
    </w:p>
    <w:p w:rsidR="00896F50" w:rsidRDefault="00896F50" w:rsidP="00896F5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графическую часть Правил землепользования и застройки Кировского муниципального образования в отношении территориальной зоны СХН-1 (Зона сельскохозяйственного назначения)  расположенной за границами населенных пунктов Кировского муниципального образования отнеся к территории, на которую градостроительный регламент не распространяется (Земли сельскохозяйственного назначения).</w:t>
      </w:r>
    </w:p>
    <w:p w:rsidR="00896F50" w:rsidRDefault="00896F50" w:rsidP="00896F5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текстовую часть Правил землепользования и застройки Кировского муниципального образования, а именно: добавить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предусмотренную законодательством Российской Федерации о территориях, на которые градостроительный регламент не распространяется.</w:t>
      </w:r>
    </w:p>
    <w:p w:rsidR="00896F50" w:rsidRDefault="00896F50" w:rsidP="00896F5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текстовую часть Правил землепользования и застройки Кировского муниципального образования, а именно: по всему тексту удалить всю информацию о территориальной зоне Р-6 (Зона лесного фонда), ОП (Территории общего пользования).</w:t>
      </w:r>
      <w:bookmarkStart w:id="0" w:name="_GoBack"/>
      <w:bookmarkEnd w:id="0"/>
    </w:p>
    <w:p w:rsidR="00896F50" w:rsidRDefault="00896F50" w:rsidP="00896F5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50" w:rsidRDefault="00896F50" w:rsidP="00896F5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50" w:rsidRDefault="00896F50" w:rsidP="00896F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Кировского</w:t>
      </w:r>
      <w:proofErr w:type="gramEnd"/>
    </w:p>
    <w:p w:rsidR="00896F50" w:rsidRDefault="00896F50" w:rsidP="00896F50">
      <w:pPr>
        <w:pStyle w:val="a3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ab/>
        <w:t>Н.Н. Стручков</w:t>
      </w:r>
    </w:p>
    <w:p w:rsidR="00896F50" w:rsidRDefault="00896F50" w:rsidP="0089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A1" w:rsidRDefault="00D901A1"/>
    <w:sectPr w:rsidR="00D901A1" w:rsidSect="0031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62AD"/>
    <w:multiLevelType w:val="hybridMultilevel"/>
    <w:tmpl w:val="FB4C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6F50"/>
    <w:rsid w:val="00317F8B"/>
    <w:rsid w:val="00896F50"/>
    <w:rsid w:val="009F666D"/>
    <w:rsid w:val="00D9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B"/>
  </w:style>
  <w:style w:type="paragraph" w:styleId="2">
    <w:name w:val="heading 2"/>
    <w:basedOn w:val="a"/>
    <w:next w:val="a"/>
    <w:link w:val="20"/>
    <w:semiHidden/>
    <w:unhideWhenUsed/>
    <w:qFormat/>
    <w:rsid w:val="00896F50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6F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96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96F5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Гипертекстовая ссылка"/>
    <w:basedOn w:val="a0"/>
    <w:uiPriority w:val="99"/>
    <w:rsid w:val="00896F50"/>
    <w:rPr>
      <w:color w:val="106BBE"/>
    </w:rPr>
  </w:style>
  <w:style w:type="character" w:styleId="a6">
    <w:name w:val="Hyperlink"/>
    <w:basedOn w:val="a0"/>
    <w:uiPriority w:val="99"/>
    <w:semiHidden/>
    <w:unhideWhenUsed/>
    <w:rsid w:val="00896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86070.200220" TargetMode="External"/><Relationship Id="rId5" Type="http://schemas.openxmlformats.org/officeDocument/2006/relationships/hyperlink" Target="garantF1://86367.28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2024-04-12T06:33:00Z</dcterms:created>
  <dcterms:modified xsi:type="dcterms:W3CDTF">2024-04-15T09:45:00Z</dcterms:modified>
</cp:coreProperties>
</file>