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B1" w:rsidRDefault="00721205" w:rsidP="00E67619">
      <w:pPr>
        <w:pStyle w:val="3"/>
        <w:ind w:left="851" w:hanging="994"/>
        <w:jc w:val="center"/>
        <w:rPr>
          <w:b w:val="0"/>
          <w:sz w:val="28"/>
          <w:szCs w:val="28"/>
        </w:rPr>
      </w:pPr>
      <w:r w:rsidRPr="001F32D7">
        <w:rPr>
          <w:b w:val="0"/>
          <w:sz w:val="28"/>
          <w:szCs w:val="28"/>
        </w:rPr>
        <w:t>АДМИНИСТРАЦИЯ</w:t>
      </w:r>
    </w:p>
    <w:p w:rsidR="00E67619" w:rsidRDefault="00E67619" w:rsidP="00E67619">
      <w:pPr>
        <w:pStyle w:val="3"/>
        <w:ind w:left="709" w:hanging="99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КИРОВСКОГО</w:t>
      </w:r>
      <w:r w:rsidR="00721205" w:rsidRPr="001F32D7">
        <w:rPr>
          <w:b w:val="0"/>
          <w:sz w:val="28"/>
          <w:szCs w:val="28"/>
        </w:rPr>
        <w:t xml:space="preserve"> МУНИЦИПАЛЬНОГО ОБРАЗОВАНИЯ </w:t>
      </w:r>
    </w:p>
    <w:p w:rsidR="00E67619" w:rsidRDefault="00721205" w:rsidP="00E67619">
      <w:pPr>
        <w:pStyle w:val="3"/>
        <w:ind w:left="709" w:hanging="994"/>
        <w:jc w:val="center"/>
        <w:rPr>
          <w:b w:val="0"/>
          <w:sz w:val="28"/>
          <w:szCs w:val="28"/>
        </w:rPr>
      </w:pPr>
      <w:r w:rsidRPr="001F32D7">
        <w:rPr>
          <w:b w:val="0"/>
          <w:sz w:val="28"/>
          <w:szCs w:val="28"/>
        </w:rPr>
        <w:t>МАРКСОВСКОГО МУНИЦИПАЛЬНОГО РАЙОНА</w:t>
      </w:r>
    </w:p>
    <w:p w:rsidR="00721205" w:rsidRPr="00253C20" w:rsidRDefault="00E67619" w:rsidP="00E67619">
      <w:pPr>
        <w:pStyle w:val="3"/>
        <w:ind w:left="709" w:hanging="994"/>
        <w:jc w:val="center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721205" w:rsidRPr="00412A6D">
        <w:rPr>
          <w:b w:val="0"/>
          <w:color w:val="000000"/>
          <w:sz w:val="28"/>
          <w:szCs w:val="28"/>
        </w:rPr>
        <w:t>САРАТОВСКОЙ</w:t>
      </w:r>
      <w:r w:rsidR="00721205" w:rsidRPr="00412A6D">
        <w:rPr>
          <w:color w:val="000000"/>
          <w:sz w:val="28"/>
          <w:szCs w:val="28"/>
        </w:rPr>
        <w:t xml:space="preserve"> </w:t>
      </w:r>
      <w:r w:rsidR="00721205" w:rsidRPr="00412A6D">
        <w:rPr>
          <w:b w:val="0"/>
          <w:color w:val="000000"/>
          <w:sz w:val="28"/>
          <w:szCs w:val="28"/>
        </w:rPr>
        <w:t>ОБЛАСТИ</w:t>
      </w:r>
    </w:p>
    <w:p w:rsidR="00721205" w:rsidRPr="00C64D2F" w:rsidRDefault="00E67619" w:rsidP="00721205">
      <w:pPr>
        <w:pStyle w:val="a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</w:t>
      </w:r>
      <w:r w:rsidR="00721205" w:rsidRPr="00412A6D">
        <w:rPr>
          <w:bCs/>
          <w:color w:val="000000"/>
          <w:sz w:val="28"/>
          <w:szCs w:val="28"/>
        </w:rPr>
        <w:t>Е</w:t>
      </w:r>
    </w:p>
    <w:p w:rsidR="00721205" w:rsidRPr="0000541C" w:rsidRDefault="00721205" w:rsidP="00721205">
      <w:pPr>
        <w:pStyle w:val="a5"/>
        <w:rPr>
          <w:b/>
          <w:color w:val="000000"/>
        </w:rPr>
      </w:pPr>
      <w:r w:rsidRPr="0000541C">
        <w:rPr>
          <w:color w:val="000000"/>
        </w:rPr>
        <w:t xml:space="preserve">От   </w:t>
      </w:r>
      <w:r w:rsidR="00E67619">
        <w:rPr>
          <w:color w:val="000000"/>
        </w:rPr>
        <w:t xml:space="preserve">3 мая  </w:t>
      </w:r>
      <w:r w:rsidR="0000541C" w:rsidRPr="0000541C">
        <w:rPr>
          <w:color w:val="000000"/>
        </w:rPr>
        <w:t>2023</w:t>
      </w:r>
      <w:r w:rsidRPr="0000541C">
        <w:rPr>
          <w:color w:val="000000"/>
        </w:rPr>
        <w:t xml:space="preserve"> г. №</w:t>
      </w:r>
      <w:r w:rsidR="00E67619">
        <w:rPr>
          <w:color w:val="000000"/>
        </w:rPr>
        <w:t xml:space="preserve"> 27</w:t>
      </w:r>
    </w:p>
    <w:p w:rsidR="00721205" w:rsidRPr="00B83E94" w:rsidRDefault="00721205" w:rsidP="00B83E94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3E94">
        <w:rPr>
          <w:rFonts w:ascii="Times New Roman" w:hAnsi="Times New Roman"/>
          <w:b/>
          <w:sz w:val="24"/>
          <w:szCs w:val="24"/>
        </w:rPr>
        <w:t>О внесении  д</w:t>
      </w:r>
      <w:r w:rsidR="00E67619">
        <w:rPr>
          <w:rFonts w:ascii="Times New Roman" w:hAnsi="Times New Roman"/>
          <w:b/>
          <w:sz w:val="24"/>
          <w:szCs w:val="24"/>
        </w:rPr>
        <w:t>ополнений в постановление от  30.08.2019 г.  № 65</w:t>
      </w:r>
    </w:p>
    <w:p w:rsidR="00721205" w:rsidRPr="00B83E94" w:rsidRDefault="00721205" w:rsidP="00B83E94">
      <w:pPr>
        <w:pStyle w:val="a5"/>
        <w:spacing w:before="0" w:beforeAutospacing="0" w:after="150" w:afterAutospacing="0"/>
        <w:ind w:left="142"/>
        <w:rPr>
          <w:b/>
        </w:rPr>
      </w:pPr>
      <w:proofErr w:type="gramStart"/>
      <w:r w:rsidRPr="00B83E94">
        <w:rPr>
          <w:b/>
        </w:rPr>
        <w:t>«</w:t>
      </w:r>
      <w:r w:rsidRPr="00B83E94">
        <w:rPr>
          <w:rFonts w:cs="Aharoni"/>
          <w:b/>
        </w:rPr>
        <w:t xml:space="preserve">Об утверждении Административного регламента </w:t>
      </w:r>
      <w:r w:rsidRPr="00B83E94">
        <w:rPr>
          <w:rFonts w:cs="Aharoni"/>
          <w:b/>
        </w:rPr>
        <w:br/>
        <w:t xml:space="preserve">предоставления  муниципальной услуги </w:t>
      </w:r>
      <w:r w:rsidRPr="00B83E94">
        <w:rPr>
          <w:rFonts w:cs="Aharoni"/>
          <w:b/>
          <w:shd w:val="clear" w:color="auto" w:fill="FFFFFF"/>
        </w:rPr>
        <w:t>«</w:t>
      </w:r>
      <w:r w:rsidRPr="00B83E94">
        <w:rPr>
          <w:b/>
        </w:rPr>
        <w:t>Выдача</w:t>
      </w:r>
      <w:r w:rsidRPr="00B83E94">
        <w:rPr>
          <w:b/>
        </w:rPr>
        <w:br/>
        <w:t xml:space="preserve"> подтверждающих документов, что продаваемая продукция</w:t>
      </w:r>
      <w:r w:rsidRPr="00B83E94">
        <w:rPr>
          <w:b/>
        </w:rPr>
        <w:br/>
        <w:t xml:space="preserve"> произведена гражданином  на принадлежащем (принадлежащих)</w:t>
      </w:r>
      <w:r w:rsidRPr="00B83E94">
        <w:rPr>
          <w:b/>
        </w:rPr>
        <w:br/>
        <w:t xml:space="preserve"> ему или членам его семьи земельном участке (участках), </w:t>
      </w:r>
      <w:r w:rsidRPr="00B83E94">
        <w:rPr>
          <w:b/>
        </w:rPr>
        <w:br/>
        <w:t xml:space="preserve">используемом (используемых) для ведения личного подсобного хозяйства. </w:t>
      </w:r>
      <w:r w:rsidRPr="00B83E94">
        <w:rPr>
          <w:b/>
          <w:lang w:eastAsia="ar-SA"/>
        </w:rPr>
        <w:t>»</w:t>
      </w:r>
      <w:proofErr w:type="gramEnd"/>
    </w:p>
    <w:p w:rsidR="00721205" w:rsidRPr="00412A6D" w:rsidRDefault="00721205" w:rsidP="00721205">
      <w:pPr>
        <w:pStyle w:val="a6"/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21205" w:rsidRPr="003B07DD" w:rsidRDefault="00721205" w:rsidP="00E67619">
      <w:pPr>
        <w:pStyle w:val="ConsPlusTitle"/>
        <w:spacing w:afterLines="1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4BF6">
        <w:rPr>
          <w:rFonts w:ascii="Times New Roman" w:hAnsi="Times New Roman" w:cs="Times New Roman"/>
          <w:b w:val="0"/>
          <w:sz w:val="24"/>
          <w:szCs w:val="24"/>
        </w:rPr>
        <w:t xml:space="preserve">  В соответствии с ч.1. ст. 7 Федерального закона от 07.07.2003 №112-ФЗ «О личном подсобном хозяйстве»</w:t>
      </w:r>
      <w:proofErr w:type="gramStart"/>
      <w:r w:rsidRPr="00D34BF6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D34BF6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п.13 ст.217 </w:t>
      </w:r>
      <w:r w:rsidRPr="00D34BF6">
        <w:rPr>
          <w:rStyle w:val="rvts7"/>
          <w:rFonts w:ascii="Times New Roman" w:hAnsi="Times New Roman" w:cs="Times New Roman"/>
          <w:b w:val="0"/>
          <w:sz w:val="24"/>
          <w:szCs w:val="24"/>
        </w:rPr>
        <w:t>Налогового кодекса  Российской Федерации, ч.1 ст.6 и ч.1 ст.12 ФЗ от 27.07.2010 г №210-ФЗ «Об организации предоставления государственных и муниципальных услуг</w:t>
      </w:r>
      <w:r w:rsidRPr="003B07DD">
        <w:rPr>
          <w:rStyle w:val="rvts7"/>
          <w:rFonts w:ascii="Times New Roman" w:hAnsi="Times New Roman" w:cs="Times New Roman"/>
          <w:b w:val="0"/>
          <w:sz w:val="24"/>
          <w:szCs w:val="24"/>
        </w:rPr>
        <w:t>»,</w:t>
      </w:r>
      <w:r w:rsidRPr="003B07DD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Правительства РФ от 18.11.2019г. № 1467, Постановлением Правительства РФ от 24.10.2011 г . № 861</w:t>
      </w:r>
      <w:r w:rsidRPr="00D34BF6">
        <w:rPr>
          <w:rStyle w:val="rvts7"/>
          <w:rFonts w:ascii="Times New Roman" w:hAnsi="Times New Roman" w:cs="Times New Roman"/>
          <w:b w:val="0"/>
          <w:sz w:val="24"/>
          <w:szCs w:val="24"/>
        </w:rPr>
        <w:t xml:space="preserve"> руководствуясь </w:t>
      </w:r>
      <w:r w:rsidRPr="00D34BF6">
        <w:rPr>
          <w:rFonts w:ascii="Times New Roman" w:hAnsi="Times New Roman" w:cs="Times New Roman"/>
          <w:b w:val="0"/>
          <w:sz w:val="24"/>
          <w:szCs w:val="24"/>
        </w:rPr>
        <w:t xml:space="preserve">Уставом </w:t>
      </w:r>
      <w:r w:rsidR="00E67619">
        <w:rPr>
          <w:rFonts w:ascii="Times New Roman" w:hAnsi="Times New Roman" w:cs="Times New Roman"/>
          <w:b w:val="0"/>
          <w:sz w:val="24"/>
          <w:szCs w:val="24"/>
        </w:rPr>
        <w:t>Кировского</w:t>
      </w:r>
      <w:r w:rsidRPr="00D34BF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721205" w:rsidRPr="006C4165" w:rsidRDefault="00721205" w:rsidP="00E67619">
      <w:pPr>
        <w:spacing w:afterLines="13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1205" w:rsidRPr="006C4165" w:rsidRDefault="00721205" w:rsidP="00E67619">
      <w:pPr>
        <w:pStyle w:val="a5"/>
        <w:spacing w:before="0" w:beforeAutospacing="0" w:afterLines="136" w:afterAutospacing="0"/>
        <w:ind w:left="142"/>
        <w:jc w:val="both"/>
      </w:pPr>
      <w:r w:rsidRPr="006C4165">
        <w:t xml:space="preserve">1. </w:t>
      </w:r>
      <w:proofErr w:type="gramStart"/>
      <w:r w:rsidRPr="006C4165">
        <w:t>В п</w:t>
      </w:r>
      <w:r w:rsidR="00E67619">
        <w:t>остановление администрации от 30.08.2019г. № 65</w:t>
      </w:r>
      <w:r w:rsidRPr="006C4165">
        <w:t xml:space="preserve"> «Об утверждении Административного регламента предоставления  муниципальной услуги </w:t>
      </w:r>
      <w:r w:rsidRPr="006C4165">
        <w:rPr>
          <w:shd w:val="clear" w:color="auto" w:fill="FFFFFF"/>
        </w:rPr>
        <w:t>«</w:t>
      </w:r>
      <w:r w:rsidRPr="006C4165">
        <w:t>Выдача</w:t>
      </w:r>
      <w:r w:rsidRPr="006C4165">
        <w:br/>
        <w:t xml:space="preserve"> подтверждающих документов, что продаваемая продукция произведена гражданином  на принадлежащем (принадлежащих) ему или членам его семьи земельном участке (участках), используемом (используемых) для ведения личного подсобного хозяйства. </w:t>
      </w:r>
      <w:r w:rsidRPr="006C4165">
        <w:rPr>
          <w:lang w:eastAsia="ar-SA"/>
        </w:rPr>
        <w:t>»</w:t>
      </w:r>
      <w:r w:rsidRPr="006C4165">
        <w:t xml:space="preserve">, </w:t>
      </w:r>
      <w:r w:rsidRPr="006C4165">
        <w:rPr>
          <w:bCs/>
        </w:rPr>
        <w:t>внести следующие изменения</w:t>
      </w:r>
      <w:r w:rsidRPr="006C4165">
        <w:t>:</w:t>
      </w:r>
      <w:proofErr w:type="gramEnd"/>
    </w:p>
    <w:p w:rsidR="00FB23DF" w:rsidRPr="0000541C" w:rsidRDefault="00721205" w:rsidP="0000541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41C">
        <w:rPr>
          <w:rFonts w:ascii="Times New Roman" w:hAnsi="Times New Roman"/>
          <w:bCs/>
          <w:sz w:val="24"/>
          <w:szCs w:val="24"/>
        </w:rPr>
        <w:t xml:space="preserve">1.1. </w:t>
      </w:r>
      <w:r w:rsidR="00FB23DF" w:rsidRPr="0000541C">
        <w:rPr>
          <w:rFonts w:ascii="Times New Roman" w:hAnsi="Times New Roman" w:cs="Times New Roman"/>
          <w:sz w:val="24"/>
          <w:szCs w:val="24"/>
        </w:rPr>
        <w:t xml:space="preserve">статью 2 дополнить пунктом </w:t>
      </w:r>
      <w:r w:rsidR="00B37646" w:rsidRPr="0000541C">
        <w:t>2.9</w:t>
      </w:r>
      <w:r w:rsidR="00FB23DF" w:rsidRPr="0000541C">
        <w:t>.</w:t>
      </w:r>
      <w:r w:rsidR="00FB23DF" w:rsidRPr="0000541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  <w:rPr>
          <w:b/>
        </w:rPr>
      </w:pPr>
      <w:r w:rsidRPr="0000541C">
        <w:t>«</w:t>
      </w:r>
      <w:r w:rsidR="00D00321" w:rsidRPr="0000541C">
        <w:rPr>
          <w:b/>
        </w:rPr>
        <w:t>2.9</w:t>
      </w:r>
      <w:r w:rsidRPr="0000541C">
        <w:rPr>
          <w:b/>
        </w:rPr>
        <w:t>.</w:t>
      </w:r>
      <w:r w:rsidRPr="0000541C">
        <w:t xml:space="preserve"> </w:t>
      </w:r>
      <w:r w:rsidRPr="0000541C">
        <w:rPr>
          <w:b/>
        </w:rPr>
        <w:t>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регламенте. Срок регистрации заявления – 1 рабочий день.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 xml:space="preserve">Специалист администрации рассматривает заявление и подготавливает дубликат в течение 2 рабочих дней </w:t>
      </w:r>
      <w:proofErr w:type="gramStart"/>
      <w:r w:rsidRPr="0000541C">
        <w:t>с даты регистрации</w:t>
      </w:r>
      <w:proofErr w:type="gramEnd"/>
      <w:r w:rsidRPr="0000541C">
        <w:t xml:space="preserve"> заявления.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 xml:space="preserve">Дубликат выдается без взимания платы в срок, не превышающий 3 рабочих дней </w:t>
      </w:r>
      <w:proofErr w:type="gramStart"/>
      <w:r w:rsidRPr="0000541C">
        <w:t>с даты регистрации</w:t>
      </w:r>
      <w:proofErr w:type="gramEnd"/>
      <w:r w:rsidRPr="0000541C">
        <w:t xml:space="preserve"> заявления.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lastRenderedPageBreak/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Дубликат или уведомление об отсутствии подлинника документа направляются (выдаются) с</w:t>
      </w:r>
      <w:r w:rsidR="00CD3FB1" w:rsidRPr="0000541C">
        <w:t>пособами, указанными в пункте 2.3</w:t>
      </w:r>
      <w:r w:rsidRPr="0000541C">
        <w:t xml:space="preserve"> регламента.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  <w:rPr>
          <w:b/>
        </w:rPr>
      </w:pPr>
      <w:r w:rsidRPr="0000541C">
        <w:rPr>
          <w:b/>
        </w:rPr>
        <w:t>- Порядок оставления запроса заявителя о предоставлении муниципальной услуги без рассмотрения.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Случаи оставления запроса заявителя о предоставлении муниципальной услуги без рассмотрения не предусмотрены.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  <w:rPr>
          <w:b/>
        </w:rPr>
      </w:pPr>
      <w:r w:rsidRPr="0000541C">
        <w:rPr>
          <w:b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- Последовательность административных действий (процедур).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Предоставление муниципальной услуги включает в себя следующие административные процедуры: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- прием и регистрация заявления и документов;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- рассмотрение заявления и документов, направление межведомственных запросов;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- проведение независимой оценки рыночной стоимости имущества;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- принятие решения о заключении договора купли-продажи;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- выдача (направление) результата предоставления муниципальной услуги.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  <w:rPr>
          <w:b/>
        </w:rPr>
      </w:pPr>
      <w:r w:rsidRPr="0000541C">
        <w:rPr>
          <w:b/>
        </w:rPr>
        <w:t>- Прием и регистрация заявлений и документов: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- Основание для начала административной процедуры: поступление в администрацию заявления и документов, перечисленных в п. 2.1</w:t>
      </w:r>
      <w:r w:rsidR="00CD3FB1" w:rsidRPr="0000541C">
        <w:t>. 14</w:t>
      </w:r>
      <w:r w:rsidRPr="0000541C">
        <w:t xml:space="preserve"> регламента.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- При наличии оснований для отказа в приеме заявления и документов, указанных в п.2.</w:t>
      </w:r>
      <w:r w:rsidR="00CD3FB1" w:rsidRPr="0000541C">
        <w:t>2. 15</w:t>
      </w:r>
      <w:r w:rsidRPr="0000541C">
        <w:t>. регламента, специалист администрации устно, либо письменно информирует заявителя (заявителей) об отказе в приеме заявления.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Если основания для отказа в приеме заявления и документов, указанные в п.2.</w:t>
      </w:r>
      <w:r w:rsidR="00CD3FB1" w:rsidRPr="0000541C">
        <w:t>2. 15</w:t>
      </w:r>
      <w:r w:rsidRPr="0000541C">
        <w:t>. регламента, отсутствуют, специалист администрации принимает заявление и документы и в этот же день регистрирует их в журнале регистрации.</w:t>
      </w:r>
    </w:p>
    <w:p w:rsidR="00FB23DF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Результат выполнения административной процедуры: регистрация заявления о предоставлении муниципальной услуги и прилагаемых к нему документов, передача указанных документов ответственному специалисту администрации.</w:t>
      </w:r>
    </w:p>
    <w:p w:rsidR="00721205" w:rsidRPr="0000541C" w:rsidRDefault="00FB23DF" w:rsidP="0000541C">
      <w:pPr>
        <w:pStyle w:val="a5"/>
        <w:spacing w:before="0" w:beforeAutospacing="0" w:after="0" w:afterAutospacing="0" w:line="288" w:lineRule="auto"/>
        <w:jc w:val="both"/>
      </w:pPr>
      <w:r w:rsidRPr="0000541C">
        <w:t>Срок выполнения административной процедуры 1 рабочий день.</w:t>
      </w:r>
    </w:p>
    <w:p w:rsidR="00721205" w:rsidRPr="0000541C" w:rsidRDefault="00721205" w:rsidP="0000541C">
      <w:pPr>
        <w:spacing w:after="0" w:line="288" w:lineRule="auto"/>
        <w:ind w:left="4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541C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на официальном сайте </w:t>
      </w:r>
      <w:r w:rsidR="00E67619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00541C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21205" w:rsidRPr="0000541C" w:rsidRDefault="00721205" w:rsidP="0000541C">
      <w:pPr>
        <w:pStyle w:val="31"/>
        <w:spacing w:line="288" w:lineRule="auto"/>
        <w:ind w:firstLine="0"/>
      </w:pPr>
      <w:r w:rsidRPr="0000541C">
        <w:t>3.</w:t>
      </w:r>
      <w:proofErr w:type="gramStart"/>
      <w:r w:rsidRPr="0000541C">
        <w:t>Контроль за</w:t>
      </w:r>
      <w:proofErr w:type="gramEnd"/>
      <w:r w:rsidRPr="0000541C">
        <w:t xml:space="preserve"> исполнением настоящего постановления оставляю за собой.</w:t>
      </w:r>
    </w:p>
    <w:p w:rsidR="00721205" w:rsidRPr="0000541C" w:rsidRDefault="00721205" w:rsidP="0000541C">
      <w:pPr>
        <w:pStyle w:val="31"/>
        <w:spacing w:line="288" w:lineRule="auto"/>
        <w:ind w:left="709" w:hanging="709"/>
      </w:pPr>
    </w:p>
    <w:p w:rsidR="00CD3FB1" w:rsidRPr="0000541C" w:rsidRDefault="00DB4082" w:rsidP="0000541C">
      <w:pPr>
        <w:pStyle w:val="31"/>
        <w:spacing w:line="288" w:lineRule="auto"/>
        <w:ind w:left="709" w:hanging="709"/>
      </w:pPr>
      <w:r>
        <w:t xml:space="preserve">Глава </w:t>
      </w:r>
    </w:p>
    <w:p w:rsidR="00721205" w:rsidRPr="0000541C" w:rsidRDefault="00E67619" w:rsidP="00E67619">
      <w:pPr>
        <w:pStyle w:val="31"/>
        <w:spacing w:line="288" w:lineRule="auto"/>
        <w:ind w:left="709" w:hanging="709"/>
      </w:pPr>
      <w:r>
        <w:t>Кировского 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082">
        <w:t>Стручков Н.Н.</w:t>
      </w:r>
    </w:p>
    <w:p w:rsidR="00721205" w:rsidRPr="0000541C" w:rsidRDefault="00721205" w:rsidP="0000541C">
      <w:pPr>
        <w:spacing w:after="0" w:line="288" w:lineRule="auto"/>
      </w:pPr>
    </w:p>
    <w:p w:rsidR="00721205" w:rsidRPr="006C4165" w:rsidRDefault="00721205" w:rsidP="00721205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7A58" w:rsidRDefault="003A7A58">
      <w:pPr>
        <w:rPr>
          <w:rFonts w:ascii="Times New Roman" w:hAnsi="Times New Roman" w:cs="Times New Roman"/>
          <w:sz w:val="28"/>
          <w:szCs w:val="28"/>
        </w:rPr>
      </w:pPr>
    </w:p>
    <w:p w:rsidR="003A7A58" w:rsidRDefault="003A7A58"/>
    <w:sectPr w:rsidR="003A7A58" w:rsidSect="00E32582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2D5F"/>
    <w:multiLevelType w:val="hybridMultilevel"/>
    <w:tmpl w:val="071E628A"/>
    <w:lvl w:ilvl="0" w:tplc="EAC8C3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1205"/>
    <w:rsid w:val="0000541C"/>
    <w:rsid w:val="001761E6"/>
    <w:rsid w:val="003A7A58"/>
    <w:rsid w:val="00437427"/>
    <w:rsid w:val="00634497"/>
    <w:rsid w:val="00721205"/>
    <w:rsid w:val="007235E8"/>
    <w:rsid w:val="00821CF2"/>
    <w:rsid w:val="00841085"/>
    <w:rsid w:val="00984051"/>
    <w:rsid w:val="00A722CB"/>
    <w:rsid w:val="00B37646"/>
    <w:rsid w:val="00B83E94"/>
    <w:rsid w:val="00BC4F28"/>
    <w:rsid w:val="00C15B38"/>
    <w:rsid w:val="00CD3FB1"/>
    <w:rsid w:val="00D00321"/>
    <w:rsid w:val="00DB4082"/>
    <w:rsid w:val="00E67619"/>
    <w:rsid w:val="00E75AEA"/>
    <w:rsid w:val="00EA2AC0"/>
    <w:rsid w:val="00FB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5"/>
  </w:style>
  <w:style w:type="paragraph" w:styleId="3">
    <w:name w:val="heading 3"/>
    <w:basedOn w:val="a"/>
    <w:next w:val="a0"/>
    <w:link w:val="30"/>
    <w:qFormat/>
    <w:rsid w:val="00721205"/>
    <w:pPr>
      <w:suppressAutoHyphens/>
      <w:spacing w:before="100" w:after="100" w:line="240" w:lineRule="auto"/>
      <w:ind w:left="1845" w:hanging="1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120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List Paragraph"/>
    <w:basedOn w:val="a"/>
    <w:uiPriority w:val="34"/>
    <w:qFormat/>
    <w:rsid w:val="007212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72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7">
    <w:name w:val="rvts7"/>
    <w:basedOn w:val="a1"/>
    <w:rsid w:val="00721205"/>
  </w:style>
  <w:style w:type="paragraph" w:customStyle="1" w:styleId="ConsPlusTitle">
    <w:name w:val="ConsPlusTitle"/>
    <w:uiPriority w:val="99"/>
    <w:rsid w:val="00721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72120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721205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721205"/>
  </w:style>
  <w:style w:type="character" w:customStyle="1" w:styleId="a7">
    <w:name w:val="Без интервала Знак"/>
    <w:link w:val="a6"/>
    <w:locked/>
    <w:rsid w:val="003A7A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Kirovo1</cp:lastModifiedBy>
  <cp:revision>10</cp:revision>
  <cp:lastPrinted>2023-05-03T11:42:00Z</cp:lastPrinted>
  <dcterms:created xsi:type="dcterms:W3CDTF">2023-04-25T13:28:00Z</dcterms:created>
  <dcterms:modified xsi:type="dcterms:W3CDTF">2023-05-03T11:43:00Z</dcterms:modified>
</cp:coreProperties>
</file>