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16281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АДМИНИСТРАЦИЯ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 xml:space="preserve"> КИРОВСКОГО МУНИЦИПАЛЬНОГО ОБРАЗОВАНИЯ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МАРКСОВСКОГО МУНИЦИПАЛЬНОГО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РАЙОНА САРАТОВСКОЙ ОБЛАСТИ</w:t>
      </w: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605C7E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605C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Pr="00605C7E">
        <w:rPr>
          <w:b/>
          <w:sz w:val="28"/>
          <w:szCs w:val="28"/>
        </w:rPr>
        <w:t>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  <w:r w:rsidRPr="00605C7E">
        <w:rPr>
          <w:sz w:val="28"/>
          <w:szCs w:val="28"/>
        </w:rPr>
        <w:t xml:space="preserve">     </w:t>
      </w:r>
    </w:p>
    <w:p w:rsidR="00DB3158" w:rsidRPr="00605C7E" w:rsidRDefault="00DB3158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30238B" w:rsidRDefault="00DB3158" w:rsidP="00DB3158">
      <w:pPr>
        <w:rPr>
          <w:rFonts w:ascii="Times New Roman" w:hAnsi="Times New Roman" w:cs="Times New Roman"/>
          <w:sz w:val="28"/>
          <w:szCs w:val="28"/>
        </w:rPr>
      </w:pPr>
      <w:r w:rsidRPr="0030238B">
        <w:rPr>
          <w:rFonts w:ascii="Times New Roman" w:hAnsi="Times New Roman" w:cs="Times New Roman"/>
          <w:sz w:val="28"/>
          <w:szCs w:val="28"/>
        </w:rPr>
        <w:t xml:space="preserve">от  </w:t>
      </w:r>
      <w:r w:rsidR="00742AE4">
        <w:rPr>
          <w:rFonts w:ascii="Times New Roman" w:hAnsi="Times New Roman" w:cs="Times New Roman"/>
          <w:sz w:val="28"/>
          <w:szCs w:val="28"/>
        </w:rPr>
        <w:t xml:space="preserve">25 ноября 2021г. </w:t>
      </w:r>
      <w:r w:rsidR="0030238B" w:rsidRPr="0030238B">
        <w:rPr>
          <w:rFonts w:ascii="Times New Roman" w:hAnsi="Times New Roman" w:cs="Times New Roman"/>
          <w:sz w:val="28"/>
          <w:szCs w:val="28"/>
        </w:rPr>
        <w:t xml:space="preserve"> № </w:t>
      </w:r>
      <w:r w:rsidR="00742AE4">
        <w:rPr>
          <w:rFonts w:ascii="Times New Roman" w:hAnsi="Times New Roman" w:cs="Times New Roman"/>
          <w:sz w:val="28"/>
          <w:szCs w:val="28"/>
        </w:rPr>
        <w:t>83</w:t>
      </w:r>
    </w:p>
    <w:p w:rsidR="00866DCD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20482E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1849A6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</w:p>
    <w:p w:rsidR="00DB3158" w:rsidRPr="001849A6" w:rsidRDefault="001849A6" w:rsidP="001849A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DB3158" w:rsidRPr="001849A6">
        <w:rPr>
          <w:sz w:val="28"/>
          <w:szCs w:val="28"/>
          <w:lang w:val="ru-RU"/>
        </w:rPr>
        <w:t xml:space="preserve"> искусственных сооружений на них в границах </w:t>
      </w:r>
      <w:proofErr w:type="gramStart"/>
      <w:r w:rsidR="00DB3158" w:rsidRPr="001849A6">
        <w:rPr>
          <w:sz w:val="28"/>
          <w:szCs w:val="28"/>
          <w:lang w:val="ru-RU"/>
        </w:rPr>
        <w:t>Кировского</w:t>
      </w:r>
      <w:proofErr w:type="gramEnd"/>
      <w:r w:rsidR="00DB3158" w:rsidRPr="001849A6">
        <w:rPr>
          <w:sz w:val="28"/>
          <w:szCs w:val="28"/>
          <w:lang w:val="ru-RU"/>
        </w:rPr>
        <w:t xml:space="preserve"> </w:t>
      </w:r>
    </w:p>
    <w:p w:rsidR="00DB3158" w:rsidRPr="001849A6" w:rsidRDefault="00DB3158" w:rsidP="001849A6">
      <w:pPr>
        <w:pStyle w:val="a6"/>
        <w:rPr>
          <w:sz w:val="28"/>
          <w:szCs w:val="28"/>
          <w:lang w:val="ru-RU"/>
        </w:rPr>
      </w:pPr>
      <w:r w:rsidRPr="001849A6">
        <w:rPr>
          <w:sz w:val="28"/>
          <w:szCs w:val="28"/>
          <w:lang w:val="ru-RU"/>
        </w:rPr>
        <w:t>му</w:t>
      </w:r>
      <w:r w:rsidR="00A45834">
        <w:rPr>
          <w:sz w:val="28"/>
          <w:szCs w:val="28"/>
          <w:lang w:val="ru-RU"/>
        </w:rPr>
        <w:t>ниципального образования на 2022-2024</w:t>
      </w:r>
      <w:r w:rsidRPr="001849A6">
        <w:rPr>
          <w:sz w:val="28"/>
          <w:szCs w:val="28"/>
          <w:lang w:val="ru-RU"/>
        </w:rPr>
        <w:t xml:space="preserve"> год</w:t>
      </w:r>
      <w:r w:rsidR="001849A6">
        <w:rPr>
          <w:sz w:val="28"/>
          <w:szCs w:val="28"/>
          <w:lang w:val="ru-RU"/>
        </w:rPr>
        <w:t>ы</w:t>
      </w:r>
      <w:r w:rsidRPr="001849A6">
        <w:rPr>
          <w:sz w:val="28"/>
          <w:szCs w:val="28"/>
          <w:lang w:val="ru-RU"/>
        </w:rPr>
        <w:t>»</w:t>
      </w:r>
    </w:p>
    <w:p w:rsidR="00DB3158" w:rsidRPr="001849A6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742AE4" w:rsidRDefault="00DB3158" w:rsidP="007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bCs/>
          <w:sz w:val="28"/>
          <w:szCs w:val="28"/>
        </w:rPr>
        <w:t xml:space="preserve">        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Кировского муниципального образования Марксовского муниципального района, администрация Кировског</w:t>
      </w:r>
      <w:r w:rsidR="00742AE4">
        <w:rPr>
          <w:rFonts w:ascii="Times New Roman" w:hAnsi="Times New Roman" w:cs="Times New Roman"/>
          <w:sz w:val="28"/>
          <w:szCs w:val="28"/>
        </w:rPr>
        <w:t>о муниципального образования,</w:t>
      </w:r>
      <w:proofErr w:type="gramEnd"/>
    </w:p>
    <w:p w:rsidR="005C7B54" w:rsidRPr="001849A6" w:rsidRDefault="005C7B54" w:rsidP="00742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«Ремонт </w:t>
      </w:r>
      <w:r w:rsidR="00D67672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1849A6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 w:rsidR="00A45834">
        <w:rPr>
          <w:rFonts w:ascii="Times New Roman" w:hAnsi="Times New Roman" w:cs="Times New Roman"/>
          <w:sz w:val="28"/>
          <w:szCs w:val="28"/>
        </w:rPr>
        <w:t>ниципального образования на 2022- 2024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</w:t>
      </w:r>
      <w:r w:rsidR="001849A6">
        <w:rPr>
          <w:rFonts w:ascii="Times New Roman" w:hAnsi="Times New Roman" w:cs="Times New Roman"/>
          <w:sz w:val="28"/>
          <w:szCs w:val="28"/>
        </w:rPr>
        <w:t>ы</w:t>
      </w:r>
      <w:r w:rsidRPr="001849A6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досках в населенных пунктах и опубликовать на официальном сайте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187FA3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5834">
        <w:rPr>
          <w:rFonts w:ascii="Times New Roman" w:hAnsi="Times New Roman" w:cs="Times New Roman"/>
          <w:sz w:val="28"/>
          <w:szCs w:val="28"/>
        </w:rPr>
        <w:t>В.А.Володин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158" w:rsidRPr="001849A6" w:rsidRDefault="00DB3158" w:rsidP="00DB3158">
      <w:pPr>
        <w:tabs>
          <w:tab w:val="left" w:pos="8765"/>
        </w:tabs>
        <w:rPr>
          <w:color w:val="FF0000"/>
          <w:sz w:val="28"/>
          <w:szCs w:val="28"/>
        </w:rPr>
      </w:pPr>
    </w:p>
    <w:p w:rsidR="00DB3158" w:rsidRDefault="00DB3158" w:rsidP="00DB3158">
      <w:pPr>
        <w:ind w:left="5040"/>
        <w:rPr>
          <w:color w:val="FF0000"/>
          <w:sz w:val="28"/>
          <w:szCs w:val="28"/>
        </w:rPr>
      </w:pPr>
    </w:p>
    <w:p w:rsidR="0030238B" w:rsidRPr="001849A6" w:rsidRDefault="0030238B" w:rsidP="00DB3158">
      <w:pPr>
        <w:ind w:left="5040"/>
        <w:rPr>
          <w:color w:val="FF0000"/>
          <w:sz w:val="28"/>
          <w:szCs w:val="28"/>
        </w:rPr>
      </w:pPr>
    </w:p>
    <w:p w:rsidR="005C7B54" w:rsidRDefault="005C7B54" w:rsidP="001849A6">
      <w:pPr>
        <w:rPr>
          <w:color w:val="FF0000"/>
          <w:sz w:val="28"/>
          <w:szCs w:val="28"/>
        </w:rPr>
      </w:pPr>
    </w:p>
    <w:p w:rsidR="00742AE4" w:rsidRDefault="00742AE4" w:rsidP="001849A6">
      <w:pPr>
        <w:rPr>
          <w:color w:val="FF0000"/>
          <w:sz w:val="28"/>
          <w:szCs w:val="28"/>
        </w:rPr>
      </w:pP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B3158" w:rsidRPr="001849A6" w:rsidRDefault="00742AE4" w:rsidP="00742AE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B3158" w:rsidRPr="001849A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DB3158" w:rsidRPr="001849A6" w:rsidRDefault="001849A6" w:rsidP="00184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23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2AE4">
        <w:rPr>
          <w:rFonts w:ascii="Times New Roman" w:hAnsi="Times New Roman" w:cs="Times New Roman"/>
          <w:sz w:val="24"/>
          <w:szCs w:val="24"/>
        </w:rPr>
        <w:t xml:space="preserve">    </w:t>
      </w:r>
      <w:r w:rsidR="0030238B" w:rsidRPr="001849A6">
        <w:rPr>
          <w:rFonts w:ascii="Times New Roman" w:hAnsi="Times New Roman" w:cs="Times New Roman"/>
          <w:sz w:val="24"/>
          <w:szCs w:val="24"/>
        </w:rPr>
        <w:t>О</w:t>
      </w:r>
      <w:r w:rsidR="00DB3158" w:rsidRPr="001849A6">
        <w:rPr>
          <w:rFonts w:ascii="Times New Roman" w:hAnsi="Times New Roman" w:cs="Times New Roman"/>
          <w:sz w:val="24"/>
          <w:szCs w:val="24"/>
        </w:rPr>
        <w:t>т</w:t>
      </w:r>
      <w:r w:rsidR="00742AE4">
        <w:rPr>
          <w:rFonts w:ascii="Times New Roman" w:hAnsi="Times New Roman" w:cs="Times New Roman"/>
          <w:sz w:val="24"/>
          <w:szCs w:val="24"/>
        </w:rPr>
        <w:t xml:space="preserve"> 26.11.2021г</w:t>
      </w:r>
      <w:r w:rsidR="0030238B">
        <w:rPr>
          <w:rFonts w:ascii="Times New Roman" w:hAnsi="Times New Roman" w:cs="Times New Roman"/>
          <w:sz w:val="24"/>
          <w:szCs w:val="24"/>
        </w:rPr>
        <w:t xml:space="preserve">. № </w:t>
      </w:r>
      <w:r w:rsidR="00742AE4">
        <w:rPr>
          <w:rFonts w:ascii="Times New Roman" w:hAnsi="Times New Roman" w:cs="Times New Roman"/>
          <w:sz w:val="24"/>
          <w:szCs w:val="24"/>
        </w:rPr>
        <w:t>83</w:t>
      </w:r>
    </w:p>
    <w:p w:rsidR="00DB3158" w:rsidRPr="001849A6" w:rsidRDefault="00DB3158" w:rsidP="001849A6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DB3158" w:rsidRPr="00260928" w:rsidRDefault="00DB3158" w:rsidP="001849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928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B3158" w:rsidRPr="00260928" w:rsidRDefault="00DB3158" w:rsidP="001849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928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 </w:t>
      </w:r>
      <w:r w:rsidRPr="00260928">
        <w:rPr>
          <w:rFonts w:ascii="Times New Roman" w:hAnsi="Times New Roman" w:cs="Times New Roman"/>
          <w:sz w:val="28"/>
          <w:szCs w:val="28"/>
        </w:rPr>
        <w:t>Кировского</w:t>
      </w:r>
      <w:r w:rsidRPr="0026092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Марксовского  муниципального района Саратовской области</w:t>
      </w:r>
    </w:p>
    <w:p w:rsidR="00DB3158" w:rsidRPr="001849A6" w:rsidRDefault="00DB3158" w:rsidP="001849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1779"/>
        <w:gridCol w:w="1620"/>
        <w:gridCol w:w="1620"/>
        <w:gridCol w:w="1218"/>
      </w:tblGrid>
      <w:tr w:rsidR="00DB3158" w:rsidRPr="001849A6" w:rsidTr="001849A6">
        <w:trPr>
          <w:trHeight w:val="16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5C7B54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r w:rsidR="00D67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содержание </w:t>
            </w:r>
            <w:r w:rsidRPr="001849A6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автомобильных дорог местного значения и искусственных сооружений на них в границах Кировского муниципального образования на 20</w:t>
            </w:r>
            <w:r w:rsidR="00A45834">
              <w:rPr>
                <w:rFonts w:ascii="Times New Roman" w:hAnsi="Times New Roman" w:cs="Times New Roman"/>
                <w:b/>
                <w:sz w:val="24"/>
                <w:szCs w:val="24"/>
              </w:rPr>
              <w:t>22- 2024</w:t>
            </w:r>
            <w:r w:rsidRPr="0018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164D2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8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содействие экономическому росту Кировского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DB3158" w:rsidRPr="001849A6" w:rsidRDefault="00DB3158" w:rsidP="001849A6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 обеспечение круглогодичного транспортного сообщения;</w:t>
            </w:r>
          </w:p>
          <w:p w:rsidR="00DB3158" w:rsidRPr="001849A6" w:rsidRDefault="005C7B54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A45834" w:rsidP="001849A6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B3158" w:rsidRPr="001849A6" w:rsidTr="0026165D">
        <w:trPr>
          <w:trHeight w:val="8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58" w:rsidRPr="001849A6" w:rsidRDefault="00DB3158" w:rsidP="001849A6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Style w:val="1"/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58" w:rsidRPr="001849A6" w:rsidRDefault="00DB3158" w:rsidP="00D67672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 Марксовского муниципального района Саратовской области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58" w:rsidRPr="001849A6" w:rsidRDefault="003811C8" w:rsidP="001849A6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158" w:rsidRPr="001849A6" w:rsidTr="0026165D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DB3158" w:rsidRPr="001849A6" w:rsidTr="0026165D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A45834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A45834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58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AE7EDF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23147,0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AE7EDF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AE7EDF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AE7EDF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B4ABE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B4ABE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AE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AE7EDF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фонда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AE7EDF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AE7EDF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3811C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834" w:rsidRPr="001849A6" w:rsidTr="00A45834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4" w:rsidRPr="001849A6" w:rsidRDefault="00A45834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4" w:rsidRPr="001849A6" w:rsidRDefault="00AE7EDF" w:rsidP="00A4583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4" w:rsidRPr="001849A6" w:rsidRDefault="00AE7EDF" w:rsidP="00A45834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834" w:rsidRPr="001849A6" w:rsidRDefault="00AE7EDF" w:rsidP="00A4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834" w:rsidRPr="001849A6" w:rsidRDefault="00AE7EDF" w:rsidP="00A4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1B4ABE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BE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BE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улучшение технико-эксплуатационного состояния дорожной сети на территории Кировского муниципального образования</w:t>
            </w:r>
          </w:p>
        </w:tc>
      </w:tr>
    </w:tbl>
    <w:p w:rsidR="00034CEC" w:rsidRPr="0020482E" w:rsidRDefault="00034CEC" w:rsidP="0020482E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  <w:lang w:eastAsia="ru-RU"/>
        </w:rPr>
      </w:pPr>
      <w:r w:rsidRPr="00FF51A9">
        <w:rPr>
          <w:rStyle w:val="ae"/>
          <w:rFonts w:ascii="Times New Roman" w:eastAsia="Times New Roman" w:hAnsi="Times New Roman"/>
          <w:sz w:val="28"/>
          <w:szCs w:val="28"/>
          <w:lang w:eastAsia="ru-RU"/>
        </w:rPr>
        <w:t>Характеристика сферы реализации муниципальной программы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Style w:val="16"/>
          <w:rFonts w:eastAsiaTheme="minorHAnsi"/>
          <w:sz w:val="28"/>
          <w:szCs w:val="28"/>
          <w:shd w:val="clear" w:color="auto" w:fill="auto"/>
          <w:lang w:eastAsia="ru-RU"/>
        </w:rPr>
      </w:pPr>
      <w:proofErr w:type="gramStart"/>
      <w:r w:rsidRPr="005C2731">
        <w:rPr>
          <w:rStyle w:val="16"/>
          <w:rFonts w:eastAsia="Calibri"/>
          <w:sz w:val="28"/>
          <w:szCs w:val="28"/>
        </w:rPr>
        <w:t>Муниципальная программа</w:t>
      </w:r>
      <w:r w:rsidR="00064C2F" w:rsidRPr="005C2731">
        <w:rPr>
          <w:rStyle w:val="16"/>
          <w:rFonts w:eastAsia="Calibri"/>
          <w:sz w:val="28"/>
          <w:szCs w:val="28"/>
        </w:rPr>
        <w:t xml:space="preserve"> </w:t>
      </w:r>
      <w:r w:rsidRPr="005C2731">
        <w:rPr>
          <w:rStyle w:val="16"/>
          <w:rFonts w:eastAsia="Calibri"/>
          <w:sz w:val="28"/>
          <w:szCs w:val="28"/>
        </w:rPr>
        <w:t xml:space="preserve"> </w:t>
      </w:r>
      <w:r w:rsidRPr="005C2731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D67672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5C2731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064C2F" w:rsidRPr="005C2731">
        <w:rPr>
          <w:rFonts w:ascii="Times New Roman" w:hAnsi="Times New Roman" w:cs="Times New Roman"/>
          <w:sz w:val="28"/>
          <w:szCs w:val="28"/>
        </w:rPr>
        <w:t>и</w:t>
      </w:r>
      <w:r w:rsidRPr="005C2731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Кировского му</w:t>
      </w:r>
      <w:r w:rsidR="00A45834">
        <w:rPr>
          <w:rFonts w:ascii="Times New Roman" w:hAnsi="Times New Roman" w:cs="Times New Roman"/>
          <w:sz w:val="28"/>
          <w:szCs w:val="28"/>
        </w:rPr>
        <w:t>ниципального образования на 2022-2024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</w:t>
      </w:r>
      <w:r w:rsidR="00164D21">
        <w:rPr>
          <w:rFonts w:ascii="Times New Roman" w:hAnsi="Times New Roman" w:cs="Times New Roman"/>
          <w:sz w:val="28"/>
          <w:szCs w:val="28"/>
        </w:rPr>
        <w:t>ы</w:t>
      </w:r>
      <w:r w:rsidRPr="005C2731">
        <w:rPr>
          <w:rFonts w:ascii="Times New Roman" w:hAnsi="Times New Roman" w:cs="Times New Roman"/>
          <w:sz w:val="28"/>
          <w:szCs w:val="28"/>
        </w:rPr>
        <w:t>»</w:t>
      </w: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731">
        <w:rPr>
          <w:rStyle w:val="16"/>
          <w:rFonts w:eastAsia="Calibri"/>
          <w:sz w:val="28"/>
          <w:szCs w:val="28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</w:t>
      </w:r>
      <w:proofErr w:type="gramEnd"/>
      <w:r w:rsidRPr="005C2731">
        <w:rPr>
          <w:rStyle w:val="16"/>
          <w:rFonts w:eastAsia="Calibri"/>
          <w:sz w:val="28"/>
          <w:szCs w:val="28"/>
        </w:rPr>
        <w:t xml:space="preserve"> от дорожно-транспортных происшествий.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31">
        <w:rPr>
          <w:rStyle w:val="16"/>
          <w:rFonts w:eastAsia="Calibri"/>
          <w:sz w:val="28"/>
          <w:szCs w:val="28"/>
        </w:rPr>
        <w:t>На сегодняшний день состояние дорожной инфраструктуры</w:t>
      </w: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034CEC" w:rsidRPr="005C2731" w:rsidRDefault="00034CEC" w:rsidP="00204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5C2731">
        <w:rPr>
          <w:rFonts w:ascii="Times New Roman" w:hAnsi="Times New Roman" w:cs="Times New Roman"/>
          <w:sz w:val="28"/>
          <w:szCs w:val="28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DB3158" w:rsidRPr="0020482E" w:rsidRDefault="00DB3158" w:rsidP="0020482E">
      <w:pPr>
        <w:pStyle w:val="30"/>
        <w:shd w:val="clear" w:color="auto" w:fill="auto"/>
        <w:spacing w:before="0" w:after="0" w:line="240" w:lineRule="auto"/>
        <w:ind w:left="56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>2. Цель и задачи муниципальной программы</w:t>
      </w:r>
    </w:p>
    <w:p w:rsidR="00064C2F" w:rsidRPr="001849A6" w:rsidRDefault="00064C2F" w:rsidP="0020482E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1849A6"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Основной целью реализации Программы является:</w:t>
      </w:r>
    </w:p>
    <w:p w:rsidR="00064C2F" w:rsidRPr="001849A6" w:rsidRDefault="00064C2F" w:rsidP="002048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064C2F" w:rsidRPr="001849A6" w:rsidRDefault="00064C2F" w:rsidP="00064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:rsidR="00064C2F" w:rsidRPr="001849A6" w:rsidRDefault="00064C2F" w:rsidP="00064C2F">
      <w:pPr>
        <w:pStyle w:val="af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 xml:space="preserve">- улучшение технического состояния автомобильных дорог общего пользования местного значения, расположенных на территории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>. Маркса.</w:t>
      </w:r>
    </w:p>
    <w:p w:rsidR="00064C2F" w:rsidRPr="001849A6" w:rsidRDefault="00064C2F" w:rsidP="002048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-совершенствование систем организации, управления и контроля дорожного движения.</w:t>
      </w:r>
    </w:p>
    <w:p w:rsidR="00064C2F" w:rsidRPr="0020482E" w:rsidRDefault="005C2731" w:rsidP="0020482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2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64C2F" w:rsidRPr="0020482E">
        <w:rPr>
          <w:rFonts w:ascii="Times New Roman" w:hAnsi="Times New Roman" w:cs="Times New Roman"/>
          <w:b/>
          <w:sz w:val="28"/>
          <w:szCs w:val="28"/>
        </w:rPr>
        <w:t>Сроки и этапы реализации муниципальной программы</w:t>
      </w:r>
    </w:p>
    <w:p w:rsidR="00064C2F" w:rsidRPr="001849A6" w:rsidRDefault="00064C2F" w:rsidP="002048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ab/>
      </w:r>
      <w:r w:rsidRPr="001849A6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будет осуществляться в течение 2019-2021 гг. </w:t>
      </w:r>
    </w:p>
    <w:p w:rsidR="00DB3158" w:rsidRPr="0020482E" w:rsidRDefault="00DB3158" w:rsidP="0020482E">
      <w:pPr>
        <w:pStyle w:val="30"/>
        <w:shd w:val="clear" w:color="auto" w:fill="auto"/>
        <w:spacing w:before="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82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0482E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основных мероприятий подпрограмм муниципальной программы: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1849A6">
        <w:rPr>
          <w:rFonts w:ascii="Times New Roman" w:hAnsi="Times New Roman" w:cs="Times New Roman"/>
          <w:sz w:val="28"/>
          <w:szCs w:val="28"/>
        </w:rPr>
        <w:t>представлены в приложении № 1 к муниципальной программе.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1849A6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1849A6">
        <w:rPr>
          <w:rStyle w:val="ad"/>
          <w:rFonts w:cs="Times New Roman"/>
          <w:b w:val="0"/>
          <w:sz w:val="28"/>
          <w:szCs w:val="28"/>
        </w:rPr>
        <w:t xml:space="preserve">2 </w:t>
      </w:r>
      <w:r w:rsidRPr="001849A6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DB3158" w:rsidRPr="0020482E" w:rsidRDefault="00DB3158" w:rsidP="0020482E">
      <w:pPr>
        <w:pStyle w:val="30"/>
        <w:shd w:val="clear" w:color="auto" w:fill="auto"/>
        <w:spacing w:before="0"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DB3158" w:rsidRPr="001849A6" w:rsidRDefault="00DB3158" w:rsidP="00866DCD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</w:t>
      </w:r>
      <w:r w:rsidR="00A45834">
        <w:rPr>
          <w:rFonts w:ascii="Times New Roman" w:hAnsi="Times New Roman" w:cs="Times New Roman"/>
          <w:sz w:val="28"/>
          <w:szCs w:val="28"/>
        </w:rPr>
        <w:t>на 2022</w:t>
      </w:r>
      <w:r w:rsidRPr="001849A6">
        <w:rPr>
          <w:rFonts w:ascii="Times New Roman" w:hAnsi="Times New Roman" w:cs="Times New Roman"/>
          <w:sz w:val="28"/>
          <w:szCs w:val="28"/>
        </w:rPr>
        <w:t>-20</w:t>
      </w:r>
      <w:r w:rsidR="00A45834"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AE7EDF">
        <w:rPr>
          <w:rFonts w:ascii="Times New Roman" w:hAnsi="Times New Roman" w:cs="Times New Roman"/>
          <w:b/>
          <w:sz w:val="28"/>
          <w:szCs w:val="28"/>
        </w:rPr>
        <w:t>23147,0</w:t>
      </w:r>
      <w:r w:rsidRPr="00184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B3158" w:rsidRPr="001849A6" w:rsidRDefault="00A45834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 w:rsidR="00AE7EDF">
        <w:rPr>
          <w:rFonts w:ascii="Times New Roman" w:hAnsi="Times New Roman" w:cs="Times New Roman"/>
          <w:bCs/>
          <w:sz w:val="28"/>
          <w:szCs w:val="28"/>
        </w:rPr>
        <w:t>14830,0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A45834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EDF">
        <w:rPr>
          <w:rFonts w:ascii="Times New Roman" w:hAnsi="Times New Roman" w:cs="Times New Roman"/>
          <w:bCs/>
          <w:sz w:val="28"/>
          <w:szCs w:val="28"/>
        </w:rPr>
        <w:t>4102,0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A45834"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AE7EDF">
        <w:rPr>
          <w:rFonts w:ascii="Times New Roman" w:hAnsi="Times New Roman" w:cs="Times New Roman"/>
          <w:sz w:val="28"/>
          <w:szCs w:val="28"/>
        </w:rPr>
        <w:t>4215,0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из них: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местный бюджет  </w:t>
      </w:r>
      <w:r w:rsidR="00866DCD" w:rsidRPr="001849A6">
        <w:rPr>
          <w:rFonts w:ascii="Times New Roman" w:hAnsi="Times New Roman" w:cs="Times New Roman"/>
          <w:sz w:val="28"/>
          <w:szCs w:val="28"/>
        </w:rPr>
        <w:t>0,0</w:t>
      </w:r>
      <w:r w:rsidRPr="001849A6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DB3158" w:rsidRPr="001849A6" w:rsidRDefault="00A45834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731" w:rsidRPr="001849A6">
        <w:rPr>
          <w:rFonts w:ascii="Times New Roman" w:hAnsi="Times New Roman" w:cs="Times New Roman"/>
          <w:bCs/>
          <w:sz w:val="28"/>
          <w:szCs w:val="28"/>
        </w:rPr>
        <w:t>0,</w:t>
      </w:r>
      <w:r w:rsidR="00866DCD" w:rsidRPr="001849A6">
        <w:rPr>
          <w:rFonts w:ascii="Times New Roman" w:hAnsi="Times New Roman" w:cs="Times New Roman"/>
          <w:bCs/>
          <w:sz w:val="28"/>
          <w:szCs w:val="28"/>
        </w:rPr>
        <w:t>0</w:t>
      </w:r>
      <w:r w:rsidR="00DB3158" w:rsidRPr="001849A6">
        <w:rPr>
          <w:rFonts w:ascii="Times New Roman" w:hAnsi="Times New Roman" w:cs="Times New Roman"/>
          <w:sz w:val="28"/>
          <w:szCs w:val="28"/>
        </w:rPr>
        <w:t>. рублей;</w:t>
      </w:r>
    </w:p>
    <w:p w:rsidR="00DB3158" w:rsidRPr="001849A6" w:rsidRDefault="00A45834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5C2731" w:rsidRPr="001849A6">
        <w:rPr>
          <w:rFonts w:ascii="Times New Roman" w:hAnsi="Times New Roman" w:cs="Times New Roman"/>
          <w:sz w:val="28"/>
          <w:szCs w:val="28"/>
        </w:rPr>
        <w:t>0,0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A45834"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5C2731" w:rsidRPr="001849A6">
        <w:rPr>
          <w:rFonts w:ascii="Times New Roman" w:hAnsi="Times New Roman" w:cs="Times New Roman"/>
          <w:sz w:val="28"/>
          <w:szCs w:val="28"/>
        </w:rPr>
        <w:t>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областной бюджет </w:t>
      </w:r>
      <w:r w:rsidR="00AE7EDF"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Pr="001849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) – </w:t>
      </w:r>
      <w:r w:rsidR="00AE7EDF">
        <w:rPr>
          <w:rFonts w:ascii="Times New Roman" w:hAnsi="Times New Roman" w:cs="Times New Roman"/>
          <w:sz w:val="28"/>
          <w:szCs w:val="28"/>
        </w:rPr>
        <w:t>10791,0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B3158" w:rsidRPr="001849A6" w:rsidRDefault="00A45834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 w:rsidR="00AE7EDF">
        <w:rPr>
          <w:rFonts w:ascii="Times New Roman" w:hAnsi="Times New Roman" w:cs="Times New Roman"/>
          <w:sz w:val="28"/>
          <w:szCs w:val="28"/>
        </w:rPr>
        <w:t>10791,0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A45834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A45834"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федеральный бюджет 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>) –0,0 тыс. рублей, в том числе:</w:t>
      </w:r>
    </w:p>
    <w:p w:rsidR="00DB3158" w:rsidRPr="001849A6" w:rsidRDefault="00A45834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–0,0 тыс. рублей;</w:t>
      </w:r>
    </w:p>
    <w:p w:rsidR="00DB3158" w:rsidRPr="001849A6" w:rsidRDefault="00A45834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A45834"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внебюджетные источники 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>) – 0,0 тыс. рублей, в том числе:</w:t>
      </w:r>
    </w:p>
    <w:p w:rsidR="00DB3158" w:rsidRPr="001849A6" w:rsidRDefault="00A45834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>0,0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3158" w:rsidRPr="001849A6" w:rsidRDefault="00A45834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0 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A45834"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 тыс. рублей.</w:t>
      </w: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муниципального дорожного фонда (</w:t>
      </w:r>
      <w:proofErr w:type="spellStart"/>
      <w:r>
        <w:rPr>
          <w:rFonts w:ascii="Times New Roman" w:hAnsi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866DCD">
        <w:rPr>
          <w:rFonts w:ascii="Times New Roman" w:hAnsi="Times New Roman" w:cs="Times New Roman"/>
          <w:sz w:val="28"/>
          <w:szCs w:val="28"/>
        </w:rPr>
        <w:t xml:space="preserve"> </w:t>
      </w:r>
      <w:r w:rsidR="00AE7EDF">
        <w:rPr>
          <w:rFonts w:ascii="Times New Roman" w:hAnsi="Times New Roman" w:cs="Times New Roman"/>
          <w:sz w:val="28"/>
          <w:szCs w:val="28"/>
        </w:rPr>
        <w:t>12356,0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731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866DCD" w:rsidRPr="005C2731" w:rsidRDefault="00A45834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866DCD" w:rsidRPr="005C2731">
        <w:rPr>
          <w:rFonts w:ascii="Times New Roman" w:hAnsi="Times New Roman" w:cs="Times New Roman"/>
          <w:sz w:val="28"/>
          <w:szCs w:val="28"/>
        </w:rPr>
        <w:t xml:space="preserve"> год -  </w:t>
      </w:r>
      <w:r w:rsidR="00866DCD" w:rsidRPr="005C2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EDF">
        <w:rPr>
          <w:rFonts w:ascii="Times New Roman" w:hAnsi="Times New Roman" w:cs="Times New Roman"/>
          <w:bCs/>
          <w:sz w:val="28"/>
          <w:szCs w:val="28"/>
        </w:rPr>
        <w:t>4039,0</w:t>
      </w:r>
      <w:r w:rsidR="00866DCD" w:rsidRPr="005C273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66DCD" w:rsidRPr="005C2731" w:rsidRDefault="00A45834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866DCD" w:rsidRPr="005C2731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AE7EDF">
        <w:rPr>
          <w:rFonts w:ascii="Times New Roman" w:hAnsi="Times New Roman" w:cs="Times New Roman"/>
          <w:sz w:val="28"/>
          <w:szCs w:val="28"/>
        </w:rPr>
        <w:t>4120,0</w:t>
      </w:r>
      <w:r w:rsidR="00866DCD" w:rsidRPr="005C2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DCD" w:rsidRPr="005C2731">
        <w:rPr>
          <w:rFonts w:ascii="Times New Roman" w:hAnsi="Times New Roman" w:cs="Times New Roman"/>
          <w:sz w:val="28"/>
          <w:szCs w:val="28"/>
        </w:rPr>
        <w:t>тыс. рублей;</w:t>
      </w:r>
    </w:p>
    <w:p w:rsidR="00866DCD" w:rsidRPr="005C2731" w:rsidRDefault="00A45834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66DCD" w:rsidRPr="005C2731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AE7EDF">
        <w:rPr>
          <w:rFonts w:ascii="Times New Roman" w:hAnsi="Times New Roman" w:cs="Times New Roman"/>
          <w:sz w:val="28"/>
          <w:szCs w:val="28"/>
        </w:rPr>
        <w:t>4215,0</w:t>
      </w:r>
      <w:r w:rsidR="00866DCD" w:rsidRPr="005C2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DCD" w:rsidRPr="005C2731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5C2731" w:rsidRDefault="00DB3158" w:rsidP="00866DC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5C2731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5C2731">
        <w:rPr>
          <w:rStyle w:val="ad"/>
          <w:rFonts w:cs="Times New Roman"/>
          <w:b w:val="0"/>
          <w:sz w:val="28"/>
          <w:szCs w:val="28"/>
        </w:rPr>
        <w:t>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DB3158" w:rsidRPr="0020482E" w:rsidRDefault="00DB3158" w:rsidP="002048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 xml:space="preserve">6. Ожидаемые результаты реализации муниципальной программы </w:t>
      </w:r>
    </w:p>
    <w:p w:rsidR="00807F92" w:rsidRPr="00792803" w:rsidRDefault="00807F92" w:rsidP="00204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803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муниципальной программы планируется достижение следующих результатов:</w:t>
      </w:r>
    </w:p>
    <w:p w:rsidR="00807F92" w:rsidRPr="00807F92" w:rsidRDefault="00807F92" w:rsidP="00866DCD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-увеличение площади отремонтированного дорожного покрытия</w:t>
      </w:r>
      <w:r w:rsidRPr="00807F9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66DCD" w:rsidRDefault="00807F92" w:rsidP="0020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7F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807F92">
        <w:rPr>
          <w:rFonts w:ascii="Times New Roman" w:hAnsi="Times New Roman" w:cs="Times New Roman"/>
          <w:sz w:val="28"/>
          <w:szCs w:val="28"/>
        </w:rPr>
        <w:t>рограммы в целом приведет к значительному улучшению транспортно-эксплуатационного состояния дорог местного значения</w:t>
      </w:r>
      <w:r w:rsidR="00866DCD">
        <w:rPr>
          <w:rFonts w:ascii="Times New Roman" w:hAnsi="Times New Roman" w:cs="Times New Roman"/>
          <w:sz w:val="28"/>
          <w:szCs w:val="28"/>
        </w:rPr>
        <w:t>;</w:t>
      </w:r>
    </w:p>
    <w:p w:rsidR="00807F92" w:rsidRPr="00866DCD" w:rsidRDefault="00866DCD" w:rsidP="0020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807F92" w:rsidRPr="00807F9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66DCD">
        <w:rPr>
          <w:rFonts w:ascii="Times New Roman" w:hAnsi="Times New Roman" w:cs="Times New Roman"/>
          <w:sz w:val="28"/>
          <w:szCs w:val="28"/>
        </w:rPr>
        <w:t>сокращение количества лиц пострадавших в результате ДТП.</w:t>
      </w:r>
    </w:p>
    <w:p w:rsidR="00DB3158" w:rsidRPr="0020482E" w:rsidRDefault="00DB3158" w:rsidP="002048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>7. Система управления реализацией муниципальной программы</w:t>
      </w:r>
    </w:p>
    <w:p w:rsidR="00DB3158" w:rsidRPr="00866DCD" w:rsidRDefault="00DB3158" w:rsidP="0020482E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ходом ее реализации осуществляет </w:t>
      </w:r>
      <w:r w:rsidRPr="00866DCD">
        <w:rPr>
          <w:rFonts w:ascii="Times New Roman" w:hAnsi="Times New Roman" w:cs="Times New Roman"/>
          <w:sz w:val="28"/>
          <w:szCs w:val="28"/>
        </w:rPr>
        <w:t>администрация Кировского МО Марксовского муниципального района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годовую отчетность о реализации мероприятий муниципальной программы;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ежегодный мониторинг эффективности реализации муниципальной программы.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866DCD">
        <w:rPr>
          <w:rFonts w:ascii="Times New Roman" w:hAnsi="Times New Roman" w:cs="Times New Roman"/>
          <w:sz w:val="28"/>
          <w:szCs w:val="28"/>
        </w:rPr>
        <w:t>Кировского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866DCD" w:rsidRDefault="00866DCD" w:rsidP="0086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158" w:rsidRPr="00866DCD" w:rsidRDefault="00DB3158" w:rsidP="00DB3158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B3158" w:rsidRPr="00866DCD" w:rsidRDefault="00866DCD" w:rsidP="00DB3158">
      <w:pPr>
        <w:rPr>
          <w:rFonts w:ascii="Times New Roman" w:hAnsi="Times New Roman" w:cs="Times New Roman"/>
          <w:sz w:val="28"/>
          <w:szCs w:val="28"/>
        </w:rPr>
        <w:sectPr w:rsidR="00DB3158" w:rsidRPr="00866DCD" w:rsidSect="0026165D">
          <w:pgSz w:w="11907" w:h="16840" w:code="9"/>
          <w:pgMar w:top="709" w:right="850" w:bottom="1134" w:left="1701" w:header="0" w:footer="255" w:gutter="0"/>
          <w:cols w:space="720"/>
          <w:noEndnote/>
          <w:docGrid w:linePitch="360"/>
        </w:sectPr>
      </w:pPr>
      <w:r w:rsidRPr="00866DC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3158" w:rsidRPr="00866DCD">
        <w:rPr>
          <w:rFonts w:ascii="Times New Roman" w:hAnsi="Times New Roman" w:cs="Times New Roman"/>
          <w:sz w:val="28"/>
          <w:szCs w:val="28"/>
        </w:rPr>
        <w:t xml:space="preserve">Кировского МО                                                                     </w:t>
      </w:r>
      <w:r w:rsidR="00A45834">
        <w:rPr>
          <w:rFonts w:ascii="Times New Roman" w:hAnsi="Times New Roman" w:cs="Times New Roman"/>
          <w:sz w:val="28"/>
          <w:szCs w:val="28"/>
        </w:rPr>
        <w:t>В.А. Володин</w:t>
      </w:r>
    </w:p>
    <w:p w:rsidR="00DB3158" w:rsidRPr="008A3A08" w:rsidRDefault="00DB3158" w:rsidP="008A4573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B3158" w:rsidRPr="008A3A08" w:rsidRDefault="008A3A08" w:rsidP="00DB3158">
      <w:pPr>
        <w:pStyle w:val="30"/>
        <w:shd w:val="clear" w:color="auto" w:fill="auto"/>
        <w:spacing w:before="0" w:after="0" w:line="240" w:lineRule="auto"/>
        <w:ind w:left="11199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 xml:space="preserve">        </w:t>
      </w:r>
      <w:r w:rsidR="00DB3158"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8A3A08" w:rsidRDefault="00DB3158" w:rsidP="00D67672">
      <w:pPr>
        <w:pStyle w:val="3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DB3158" w:rsidRPr="008A3A08" w:rsidRDefault="00866DCD" w:rsidP="00D67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D67672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8A3A08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8A4573" w:rsidRPr="008A3A08">
        <w:rPr>
          <w:rFonts w:ascii="Times New Roman" w:hAnsi="Times New Roman" w:cs="Times New Roman"/>
          <w:sz w:val="28"/>
          <w:szCs w:val="28"/>
        </w:rPr>
        <w:t>и</w:t>
      </w:r>
      <w:r w:rsidRPr="008A3A08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Кировского му</w:t>
      </w:r>
      <w:r w:rsidR="00A45834">
        <w:rPr>
          <w:rFonts w:ascii="Times New Roman" w:hAnsi="Times New Roman" w:cs="Times New Roman"/>
          <w:sz w:val="28"/>
          <w:szCs w:val="28"/>
        </w:rPr>
        <w:t>ниципального образования на 2022-2024</w:t>
      </w:r>
      <w:r w:rsidRPr="008A3A08">
        <w:rPr>
          <w:rFonts w:ascii="Times New Roman" w:hAnsi="Times New Roman" w:cs="Times New Roman"/>
          <w:sz w:val="28"/>
          <w:szCs w:val="28"/>
        </w:rPr>
        <w:t xml:space="preserve"> год</w:t>
      </w:r>
      <w:r w:rsidR="00164D21">
        <w:rPr>
          <w:rFonts w:ascii="Times New Roman" w:hAnsi="Times New Roman" w:cs="Times New Roman"/>
          <w:sz w:val="28"/>
          <w:szCs w:val="28"/>
        </w:rPr>
        <w:t>ы</w:t>
      </w:r>
      <w:r w:rsidRPr="008A3A0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DB3158" w:rsidRPr="00D67672" w:rsidTr="0026165D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D67672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D67672" w:rsidRDefault="00DB3158" w:rsidP="0026165D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D67672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D67672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DB3158" w:rsidRPr="00D67672" w:rsidTr="0026165D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D67672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D67672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D67672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D67672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Начала реализации </w:t>
            </w:r>
          </w:p>
          <w:p w:rsidR="00DB3158" w:rsidRPr="00D67672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D67672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  <w:p w:rsidR="00DB3158" w:rsidRPr="00D67672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(год)</w:t>
            </w:r>
          </w:p>
        </w:tc>
      </w:tr>
      <w:tr w:rsidR="00DB3158" w:rsidRPr="00D67672" w:rsidTr="0026165D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D67672" w:rsidRDefault="00DB3158" w:rsidP="008A3A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="008A4573"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 «Ремонт </w:t>
            </w:r>
            <w:r w:rsidR="00D67672"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="008A4573" w:rsidRPr="00D67672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 и искусственных сооружений на них в границах Кировского муниципального образования на 2019-2021 год</w:t>
            </w:r>
            <w:r w:rsidR="00164D21" w:rsidRPr="00D676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4573" w:rsidRPr="00D67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4573" w:rsidRPr="00D67672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D67672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D67672" w:rsidRDefault="008A4573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="00AE7EDF" w:rsidRPr="00D67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: 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D67672" w:rsidRDefault="008A4573" w:rsidP="008A3A08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D67672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45834"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D67672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45834"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4573" w:rsidRPr="00D67672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D67672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D67672" w:rsidRDefault="008A4573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="0026165D" w:rsidRPr="00D67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6165D" w:rsidRPr="00D67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573" w:rsidRPr="00D67672" w:rsidRDefault="008A4573" w:rsidP="003023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проезжей части улицы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D67672" w:rsidRDefault="008A4573" w:rsidP="008A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D67672" w:rsidRDefault="008A4573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45834"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D67672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45834"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4573" w:rsidRPr="00D67672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D67672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D67672" w:rsidRDefault="008A4573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6165D"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8A4573" w:rsidRPr="00D67672" w:rsidRDefault="008A4573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 сметной документации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D67672" w:rsidRDefault="008A4573" w:rsidP="008A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D67672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45834"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D67672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3A08"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5834"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7EDF" w:rsidRPr="00D67672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D67672" w:rsidRDefault="00AE7EDF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F" w:rsidRPr="00D67672" w:rsidRDefault="00AE7EDF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AE7EDF" w:rsidRPr="00D67672" w:rsidRDefault="00AE7EDF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F" w:rsidRPr="00D67672" w:rsidRDefault="00AE7EDF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D67672" w:rsidRDefault="00AE7EDF" w:rsidP="00650DB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D67672" w:rsidRDefault="00AE7EDF" w:rsidP="00650DB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E7EDF" w:rsidRPr="00D67672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D67672" w:rsidRDefault="00AE7EDF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F" w:rsidRPr="00D67672" w:rsidRDefault="00AE7EDF" w:rsidP="00D67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 "Субсидии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F" w:rsidRPr="00D67672" w:rsidRDefault="00AE7EDF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D67672" w:rsidRDefault="00AE7EDF" w:rsidP="00650DB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D67672" w:rsidRDefault="00AE7EDF" w:rsidP="00650DB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DB3158" w:rsidRPr="00D67672" w:rsidRDefault="00DB3158" w:rsidP="008A3A08">
      <w:pPr>
        <w:rPr>
          <w:color w:val="FF0000"/>
          <w:sz w:val="24"/>
          <w:szCs w:val="24"/>
        </w:rPr>
      </w:pPr>
    </w:p>
    <w:p w:rsidR="00DB3158" w:rsidRPr="008A3A08" w:rsidRDefault="00DB3158" w:rsidP="00D67672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B3158" w:rsidRPr="008A3A08" w:rsidRDefault="00DB3158" w:rsidP="00D67672">
      <w:pPr>
        <w:pStyle w:val="30"/>
        <w:shd w:val="clear" w:color="auto" w:fill="auto"/>
        <w:spacing w:before="0" w:after="0" w:line="240" w:lineRule="auto"/>
        <w:ind w:left="10064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DB3158" w:rsidRPr="008A3A08" w:rsidRDefault="008A3A08" w:rsidP="00DB3158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D67672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8A3A08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 w:rsidR="00A45834">
        <w:rPr>
          <w:rFonts w:ascii="Times New Roman" w:hAnsi="Times New Roman" w:cs="Times New Roman"/>
          <w:sz w:val="28"/>
          <w:szCs w:val="28"/>
        </w:rPr>
        <w:t>ниципального образования на 2022-2024</w:t>
      </w:r>
      <w:r w:rsidRPr="008A3A08">
        <w:rPr>
          <w:rFonts w:ascii="Times New Roman" w:hAnsi="Times New Roman" w:cs="Times New Roman"/>
          <w:sz w:val="28"/>
          <w:szCs w:val="28"/>
        </w:rPr>
        <w:t xml:space="preserve"> год</w:t>
      </w:r>
      <w:r w:rsidR="00164D21">
        <w:rPr>
          <w:rFonts w:ascii="Times New Roman" w:hAnsi="Times New Roman" w:cs="Times New Roman"/>
          <w:sz w:val="28"/>
          <w:szCs w:val="28"/>
        </w:rPr>
        <w:t>ы</w:t>
      </w:r>
      <w:r w:rsidRPr="008A3A0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00"/>
        <w:gridCol w:w="1567"/>
        <w:gridCol w:w="1559"/>
        <w:gridCol w:w="142"/>
        <w:gridCol w:w="1701"/>
        <w:gridCol w:w="1843"/>
        <w:gridCol w:w="1468"/>
        <w:gridCol w:w="1468"/>
      </w:tblGrid>
      <w:tr w:rsidR="00F94EA9" w:rsidRPr="00DB3158" w:rsidTr="00A45834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F94EA9" w:rsidRPr="00DB3158" w:rsidTr="00F94EA9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1C6A42" w:rsidP="0026165D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1C6A42" w:rsidP="0026165D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F94EA9"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(оценочный)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C6A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C6A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A6" w:rsidRPr="001849A6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1849A6" w:rsidRDefault="00F94EA9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C6A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94EA9" w:rsidRPr="00DB3158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94EA9" w:rsidRPr="00DB3158" w:rsidTr="00F94EA9">
        <w:trPr>
          <w:trHeight w:val="446"/>
        </w:trPr>
        <w:tc>
          <w:tcPr>
            <w:tcW w:w="1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8A3A0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184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униципальная программа  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«Ремонт автомобильных дорог местного значения и искусственных сооружений на них в границах Кировского муниципального образования на 2019-2021 год</w:t>
            </w:r>
            <w:r w:rsidR="00164D2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8A3A0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4EA9" w:rsidRPr="00DB3158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EB795E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отремонтированного дорожного покрытия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1849A6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1849A6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579,6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1849A6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1849A6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1849A6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158">
        <w:rPr>
          <w:color w:val="FF0000"/>
          <w:sz w:val="28"/>
          <w:szCs w:val="28"/>
        </w:rPr>
        <w:br w:type="page"/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DB3158" w:rsidRPr="007451BC" w:rsidRDefault="00DB3158" w:rsidP="00DB3158">
      <w:pPr>
        <w:rPr>
          <w:sz w:val="28"/>
          <w:szCs w:val="28"/>
        </w:rPr>
      </w:pPr>
    </w:p>
    <w:p w:rsidR="00DB3158" w:rsidRPr="001849A6" w:rsidRDefault="00DB3158" w:rsidP="00DB315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9A6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DB3158" w:rsidRDefault="00DB3158" w:rsidP="00B767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672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B767D5" w:rsidRPr="00D67672" w:rsidRDefault="00B767D5" w:rsidP="00B767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D67672" w:rsidRDefault="00991FE5" w:rsidP="00B76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72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B767D5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D67672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 w:rsidR="001C6A42" w:rsidRPr="00D67672">
        <w:rPr>
          <w:rFonts w:ascii="Times New Roman" w:hAnsi="Times New Roman" w:cs="Times New Roman"/>
          <w:sz w:val="28"/>
          <w:szCs w:val="28"/>
        </w:rPr>
        <w:t>ниципального образования на 2022-2024</w:t>
      </w:r>
      <w:r w:rsidRPr="00D67672">
        <w:rPr>
          <w:rFonts w:ascii="Times New Roman" w:hAnsi="Times New Roman" w:cs="Times New Roman"/>
          <w:sz w:val="28"/>
          <w:szCs w:val="28"/>
        </w:rPr>
        <w:t xml:space="preserve"> год</w:t>
      </w:r>
      <w:r w:rsidR="00164D21" w:rsidRPr="00D67672">
        <w:rPr>
          <w:rFonts w:ascii="Times New Roman" w:hAnsi="Times New Roman" w:cs="Times New Roman"/>
          <w:sz w:val="28"/>
          <w:szCs w:val="28"/>
        </w:rPr>
        <w:t>ы</w:t>
      </w:r>
      <w:r w:rsidRPr="00D6767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480"/>
        <w:gridCol w:w="1559"/>
        <w:gridCol w:w="1559"/>
        <w:gridCol w:w="1276"/>
        <w:gridCol w:w="1276"/>
      </w:tblGrid>
      <w:tr w:rsidR="00DB3158" w:rsidRPr="001849A6" w:rsidTr="00A9459B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обеспечения, </w:t>
            </w:r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DB3158" w:rsidRPr="001849A6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C6A42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C6A42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C6A42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91FE5" w:rsidRPr="001849A6" w:rsidTr="00A9459B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«Ремонт </w:t>
            </w:r>
            <w:r w:rsidR="00B767D5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 и искусственных сооружений на них в границах Кировского му</w:t>
            </w:r>
            <w:r w:rsidR="0020482E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2022-2024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64D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99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23 147,0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991FE5" w:rsidRPr="001849A6" w:rsidTr="00A9459B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7451BC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DBD" w:rsidRPr="007451BC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BD" w:rsidRPr="007451BC" w:rsidRDefault="00650DBD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BD" w:rsidRPr="007451BC" w:rsidRDefault="00650DBD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Прогноз акцизов на нефтепродукты)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FE03B1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FE03B1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A9459B" w:rsidRPr="001849A6" w:rsidTr="00A9459B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B767D5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A9459B" w:rsidRPr="00B767D5" w:rsidRDefault="00A9459B" w:rsidP="00B767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7D5">
              <w:rPr>
                <w:rFonts w:ascii="Times New Roman" w:hAnsi="Times New Roman" w:cs="Times New Roman"/>
                <w:color w:val="000000"/>
              </w:rPr>
              <w:t xml:space="preserve">Основное мероприятие 1"Ремонт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650DBD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A9459B" w:rsidRPr="001849A6" w:rsidTr="00A9459B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A9459B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9459B" w:rsidRPr="001849A6" w:rsidTr="00A9459B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9459B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DB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F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650DBD" w:rsidRPr="001849A6" w:rsidTr="00A9459B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DBD" w:rsidRPr="001849A6" w:rsidRDefault="00650DBD" w:rsidP="00B767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проезжей части улицы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4145,0</w:t>
            </w:r>
          </w:p>
        </w:tc>
      </w:tr>
      <w:tr w:rsidR="0026165D" w:rsidRPr="001849A6" w:rsidTr="00A9459B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A9459B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A9459B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50DBD" w:rsidRPr="001849A6" w:rsidTr="00A9459B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FE0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650DBD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4145,0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 сметной документации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945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FE0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51BC" w:rsidRPr="001849A6" w:rsidTr="00A9459B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451BC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A42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A9459B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9459B" w:rsidRPr="001849A6" w:rsidTr="00A9459B">
        <w:trPr>
          <w:trHeight w:val="7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B767D5" w:rsidRDefault="00A9459B" w:rsidP="00A9459B">
            <w:pPr>
              <w:rPr>
                <w:rFonts w:ascii="Times New Roman" w:hAnsi="Times New Roman" w:cs="Times New Roman"/>
                <w:color w:val="000000"/>
              </w:rPr>
            </w:pPr>
            <w:r w:rsidRPr="00B767D5">
              <w:rPr>
                <w:rFonts w:ascii="Times New Roman" w:hAnsi="Times New Roman" w:cs="Times New Roman"/>
                <w:color w:val="000000"/>
              </w:rPr>
              <w:t>Основное мероприятие 2 "Субсидии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FE03B1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FE03B1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A9459B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EDF" w:rsidRPr="001849A6" w:rsidTr="00A9459B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  <w:r w:rsidR="00650DB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650DBD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="00650D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7EDF" w:rsidRPr="001849A6" w:rsidTr="00A9459B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EDF" w:rsidRPr="001849A6" w:rsidTr="00A9459B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650DBD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r w:rsidR="00FE0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дорожного фонда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650DBD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567,9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650DBD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567,9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B3158" w:rsidRPr="001849A6" w:rsidRDefault="00DB3158" w:rsidP="00DB3158">
      <w:pPr>
        <w:rPr>
          <w:rFonts w:ascii="Times New Roman" w:hAnsi="Times New Roman" w:cs="Times New Roman"/>
          <w:sz w:val="24"/>
          <w:szCs w:val="24"/>
        </w:rPr>
      </w:pPr>
    </w:p>
    <w:p w:rsidR="00DB3158" w:rsidRPr="001849A6" w:rsidRDefault="00DB3158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3158" w:rsidRPr="001849A6" w:rsidSect="00991FE5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6396"/>
    <w:rsid w:val="00034CEC"/>
    <w:rsid w:val="00050EF6"/>
    <w:rsid w:val="00064C2F"/>
    <w:rsid w:val="00066498"/>
    <w:rsid w:val="00097EEE"/>
    <w:rsid w:val="000A08C3"/>
    <w:rsid w:val="000B2806"/>
    <w:rsid w:val="000C4626"/>
    <w:rsid w:val="000D1F20"/>
    <w:rsid w:val="000F1442"/>
    <w:rsid w:val="000F3689"/>
    <w:rsid w:val="001121BC"/>
    <w:rsid w:val="00123684"/>
    <w:rsid w:val="00131DB3"/>
    <w:rsid w:val="001522C4"/>
    <w:rsid w:val="001528C2"/>
    <w:rsid w:val="00160F57"/>
    <w:rsid w:val="00162E14"/>
    <w:rsid w:val="00164D21"/>
    <w:rsid w:val="00181C0B"/>
    <w:rsid w:val="00184394"/>
    <w:rsid w:val="001849A6"/>
    <w:rsid w:val="00187FA3"/>
    <w:rsid w:val="00193FA1"/>
    <w:rsid w:val="00195C1F"/>
    <w:rsid w:val="001B4187"/>
    <w:rsid w:val="001B4ABE"/>
    <w:rsid w:val="001B5E71"/>
    <w:rsid w:val="001C6A42"/>
    <w:rsid w:val="001D1BB7"/>
    <w:rsid w:val="0020482E"/>
    <w:rsid w:val="00206140"/>
    <w:rsid w:val="0021301A"/>
    <w:rsid w:val="002215FD"/>
    <w:rsid w:val="0022195C"/>
    <w:rsid w:val="00224607"/>
    <w:rsid w:val="002372F8"/>
    <w:rsid w:val="00257191"/>
    <w:rsid w:val="00260928"/>
    <w:rsid w:val="0026165D"/>
    <w:rsid w:val="00261732"/>
    <w:rsid w:val="0028494C"/>
    <w:rsid w:val="002936B4"/>
    <w:rsid w:val="002D2172"/>
    <w:rsid w:val="002E2B17"/>
    <w:rsid w:val="002E41B0"/>
    <w:rsid w:val="00302077"/>
    <w:rsid w:val="0030238B"/>
    <w:rsid w:val="0031162B"/>
    <w:rsid w:val="003231E1"/>
    <w:rsid w:val="003254DA"/>
    <w:rsid w:val="00351806"/>
    <w:rsid w:val="00371650"/>
    <w:rsid w:val="00372076"/>
    <w:rsid w:val="00372A61"/>
    <w:rsid w:val="003811C8"/>
    <w:rsid w:val="003840C1"/>
    <w:rsid w:val="003A160D"/>
    <w:rsid w:val="003A5538"/>
    <w:rsid w:val="003C0BC4"/>
    <w:rsid w:val="003D4A69"/>
    <w:rsid w:val="003D4BAB"/>
    <w:rsid w:val="003D4EC7"/>
    <w:rsid w:val="003E2ABD"/>
    <w:rsid w:val="003F06A4"/>
    <w:rsid w:val="003F36D5"/>
    <w:rsid w:val="0041102F"/>
    <w:rsid w:val="004133A9"/>
    <w:rsid w:val="00424122"/>
    <w:rsid w:val="00427020"/>
    <w:rsid w:val="004329E3"/>
    <w:rsid w:val="00437BE2"/>
    <w:rsid w:val="00464C90"/>
    <w:rsid w:val="0046510D"/>
    <w:rsid w:val="00482116"/>
    <w:rsid w:val="00482F33"/>
    <w:rsid w:val="00492173"/>
    <w:rsid w:val="00492448"/>
    <w:rsid w:val="004B4496"/>
    <w:rsid w:val="004C1B9A"/>
    <w:rsid w:val="004D549D"/>
    <w:rsid w:val="004E7523"/>
    <w:rsid w:val="004F3B41"/>
    <w:rsid w:val="004F3E71"/>
    <w:rsid w:val="004F6F6C"/>
    <w:rsid w:val="00526106"/>
    <w:rsid w:val="005375A2"/>
    <w:rsid w:val="00552634"/>
    <w:rsid w:val="005640B6"/>
    <w:rsid w:val="00582B07"/>
    <w:rsid w:val="005847E3"/>
    <w:rsid w:val="005A1C19"/>
    <w:rsid w:val="005A1CEE"/>
    <w:rsid w:val="005A2D34"/>
    <w:rsid w:val="005B6A5D"/>
    <w:rsid w:val="005C2731"/>
    <w:rsid w:val="005C7B54"/>
    <w:rsid w:val="005E02AB"/>
    <w:rsid w:val="00627307"/>
    <w:rsid w:val="00631650"/>
    <w:rsid w:val="00631921"/>
    <w:rsid w:val="0064098C"/>
    <w:rsid w:val="00640B59"/>
    <w:rsid w:val="00650DBD"/>
    <w:rsid w:val="006639CC"/>
    <w:rsid w:val="00675B6B"/>
    <w:rsid w:val="00685709"/>
    <w:rsid w:val="006C5DE7"/>
    <w:rsid w:val="006E3CA8"/>
    <w:rsid w:val="007217F2"/>
    <w:rsid w:val="00721F05"/>
    <w:rsid w:val="007304A6"/>
    <w:rsid w:val="00737F42"/>
    <w:rsid w:val="00742AE4"/>
    <w:rsid w:val="007451BC"/>
    <w:rsid w:val="00751291"/>
    <w:rsid w:val="00765EC9"/>
    <w:rsid w:val="00771613"/>
    <w:rsid w:val="007A2AD0"/>
    <w:rsid w:val="007A2C26"/>
    <w:rsid w:val="007A3BA1"/>
    <w:rsid w:val="007A43E5"/>
    <w:rsid w:val="007B6774"/>
    <w:rsid w:val="007C43BA"/>
    <w:rsid w:val="007D73D7"/>
    <w:rsid w:val="007D79A2"/>
    <w:rsid w:val="00807F92"/>
    <w:rsid w:val="00811C87"/>
    <w:rsid w:val="0082624C"/>
    <w:rsid w:val="008337CA"/>
    <w:rsid w:val="00837BE1"/>
    <w:rsid w:val="00842E92"/>
    <w:rsid w:val="00846B96"/>
    <w:rsid w:val="00865B29"/>
    <w:rsid w:val="00866DCD"/>
    <w:rsid w:val="008A3A08"/>
    <w:rsid w:val="008A4573"/>
    <w:rsid w:val="008B71CF"/>
    <w:rsid w:val="00917874"/>
    <w:rsid w:val="00927BEF"/>
    <w:rsid w:val="00937984"/>
    <w:rsid w:val="009379EA"/>
    <w:rsid w:val="00967F60"/>
    <w:rsid w:val="009701DB"/>
    <w:rsid w:val="00975658"/>
    <w:rsid w:val="009758C0"/>
    <w:rsid w:val="00991FE5"/>
    <w:rsid w:val="00992141"/>
    <w:rsid w:val="00993351"/>
    <w:rsid w:val="009B1303"/>
    <w:rsid w:val="009B434D"/>
    <w:rsid w:val="009C154F"/>
    <w:rsid w:val="009D5E9B"/>
    <w:rsid w:val="009D6C75"/>
    <w:rsid w:val="009F6592"/>
    <w:rsid w:val="009F714B"/>
    <w:rsid w:val="00A45834"/>
    <w:rsid w:val="00A7349C"/>
    <w:rsid w:val="00A9459B"/>
    <w:rsid w:val="00AA27AD"/>
    <w:rsid w:val="00AB0D18"/>
    <w:rsid w:val="00AC4B80"/>
    <w:rsid w:val="00AE1ACE"/>
    <w:rsid w:val="00AE7EDF"/>
    <w:rsid w:val="00AF17C4"/>
    <w:rsid w:val="00B01F0A"/>
    <w:rsid w:val="00B05EC6"/>
    <w:rsid w:val="00B078C7"/>
    <w:rsid w:val="00B16957"/>
    <w:rsid w:val="00B27199"/>
    <w:rsid w:val="00B34B47"/>
    <w:rsid w:val="00B35DAF"/>
    <w:rsid w:val="00B403BB"/>
    <w:rsid w:val="00B64A45"/>
    <w:rsid w:val="00B767D5"/>
    <w:rsid w:val="00B82582"/>
    <w:rsid w:val="00B8613D"/>
    <w:rsid w:val="00B97114"/>
    <w:rsid w:val="00BA6D69"/>
    <w:rsid w:val="00BB0B99"/>
    <w:rsid w:val="00BB0ED1"/>
    <w:rsid w:val="00BB6393"/>
    <w:rsid w:val="00BC693E"/>
    <w:rsid w:val="00BF0596"/>
    <w:rsid w:val="00C01172"/>
    <w:rsid w:val="00C04E1D"/>
    <w:rsid w:val="00C2582B"/>
    <w:rsid w:val="00C32214"/>
    <w:rsid w:val="00C45424"/>
    <w:rsid w:val="00C56863"/>
    <w:rsid w:val="00C83611"/>
    <w:rsid w:val="00C950B3"/>
    <w:rsid w:val="00C96362"/>
    <w:rsid w:val="00CA4F9F"/>
    <w:rsid w:val="00CB284A"/>
    <w:rsid w:val="00CC771F"/>
    <w:rsid w:val="00CD17C6"/>
    <w:rsid w:val="00CF57BB"/>
    <w:rsid w:val="00CF6139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67672"/>
    <w:rsid w:val="00D90AE6"/>
    <w:rsid w:val="00D91A43"/>
    <w:rsid w:val="00DB3158"/>
    <w:rsid w:val="00DB6043"/>
    <w:rsid w:val="00DD26D6"/>
    <w:rsid w:val="00DD4B58"/>
    <w:rsid w:val="00DD564D"/>
    <w:rsid w:val="00DE4291"/>
    <w:rsid w:val="00DF2A67"/>
    <w:rsid w:val="00E007A3"/>
    <w:rsid w:val="00E05546"/>
    <w:rsid w:val="00E1146E"/>
    <w:rsid w:val="00E165A6"/>
    <w:rsid w:val="00E41E01"/>
    <w:rsid w:val="00E43646"/>
    <w:rsid w:val="00E46F28"/>
    <w:rsid w:val="00E47844"/>
    <w:rsid w:val="00E5116B"/>
    <w:rsid w:val="00E5487B"/>
    <w:rsid w:val="00E87D10"/>
    <w:rsid w:val="00E9624F"/>
    <w:rsid w:val="00EB17D1"/>
    <w:rsid w:val="00EB5F1C"/>
    <w:rsid w:val="00EB795E"/>
    <w:rsid w:val="00ED3D0B"/>
    <w:rsid w:val="00EE1552"/>
    <w:rsid w:val="00EF17E3"/>
    <w:rsid w:val="00EF3A6D"/>
    <w:rsid w:val="00F112E7"/>
    <w:rsid w:val="00F13447"/>
    <w:rsid w:val="00F34174"/>
    <w:rsid w:val="00F37273"/>
    <w:rsid w:val="00F40DC4"/>
    <w:rsid w:val="00F43BAF"/>
    <w:rsid w:val="00F47B7B"/>
    <w:rsid w:val="00F57893"/>
    <w:rsid w:val="00F60738"/>
    <w:rsid w:val="00F759B6"/>
    <w:rsid w:val="00F765E5"/>
    <w:rsid w:val="00F948FE"/>
    <w:rsid w:val="00F94EA9"/>
    <w:rsid w:val="00FA10E5"/>
    <w:rsid w:val="00FA195A"/>
    <w:rsid w:val="00FA6CEE"/>
    <w:rsid w:val="00FC0E28"/>
    <w:rsid w:val="00FE03B1"/>
    <w:rsid w:val="00FE21C4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</w:style>
  <w:style w:type="character" w:customStyle="1" w:styleId="4">
    <w:name w:val="Основной текст4"/>
    <w:basedOn w:val="ac"/>
    <w:rsid w:val="00DB3158"/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9BCD-292F-4EEF-B809-016466EF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27</cp:revision>
  <cp:lastPrinted>2021-10-20T07:23:00Z</cp:lastPrinted>
  <dcterms:created xsi:type="dcterms:W3CDTF">2008-06-11T04:27:00Z</dcterms:created>
  <dcterms:modified xsi:type="dcterms:W3CDTF">2021-11-26T05:11:00Z</dcterms:modified>
</cp:coreProperties>
</file>